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40A" w:rsidRDefault="0092240A" w:rsidP="0092240A">
      <w:pPr>
        <w:bidi/>
        <w:ind w:left="30"/>
        <w:jc w:val="center"/>
        <w:rPr>
          <w:rFonts w:cs="Monotype Koufi"/>
          <w:color w:val="00B050"/>
          <w:sz w:val="22"/>
          <w:szCs w:val="22"/>
          <w:rtl/>
        </w:rPr>
      </w:pPr>
      <w:bookmarkStart w:id="0" w:name="_GoBack"/>
      <w:bookmarkEnd w:id="0"/>
    </w:p>
    <w:p w:rsidR="0092240A" w:rsidRDefault="0092240A" w:rsidP="0092240A">
      <w:pPr>
        <w:bidi/>
        <w:ind w:left="30"/>
        <w:jc w:val="center"/>
        <w:rPr>
          <w:rFonts w:cs="Monotype Koufi"/>
          <w:color w:val="00B050"/>
          <w:sz w:val="22"/>
          <w:szCs w:val="22"/>
          <w:rtl/>
        </w:rPr>
      </w:pPr>
      <w:r w:rsidRPr="00DB6899">
        <w:rPr>
          <w:rFonts w:cs="Monotype Koufi"/>
          <w:noProof/>
          <w:color w:val="00B050"/>
          <w:sz w:val="22"/>
          <w:szCs w:val="22"/>
          <w:rtl/>
        </w:rPr>
        <w:drawing>
          <wp:inline distT="0" distB="0" distL="0" distR="0">
            <wp:extent cx="2110426" cy="1337095"/>
            <wp:effectExtent l="19050" t="0" r="4124" b="0"/>
            <wp:docPr id="7"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1" cstate="print"/>
                    <a:stretch>
                      <a:fillRect/>
                    </a:stretch>
                  </pic:blipFill>
                  <pic:spPr>
                    <a:xfrm>
                      <a:off x="0" y="0"/>
                      <a:ext cx="2122910" cy="1345004"/>
                    </a:xfrm>
                    <a:prstGeom prst="rect">
                      <a:avLst/>
                    </a:prstGeom>
                  </pic:spPr>
                </pic:pic>
              </a:graphicData>
            </a:graphic>
          </wp:inline>
        </w:drawing>
      </w:r>
    </w:p>
    <w:p w:rsidR="00093444" w:rsidRPr="00B2310B" w:rsidRDefault="00093444" w:rsidP="00093444">
      <w:pPr>
        <w:bidi/>
        <w:ind w:left="30"/>
        <w:jc w:val="center"/>
        <w:rPr>
          <w:rFonts w:cs="Monotype Koufi"/>
          <w:color w:val="00B050"/>
          <w:rtl/>
        </w:rPr>
      </w:pPr>
      <w:r>
        <w:rPr>
          <w:rFonts w:cs="Monotype Koufi" w:hint="cs"/>
          <w:color w:val="00B050"/>
          <w:sz w:val="22"/>
          <w:szCs w:val="22"/>
          <w:rtl/>
        </w:rPr>
        <w:t>المركز</w:t>
      </w:r>
      <w:r w:rsidRPr="00B2310B">
        <w:rPr>
          <w:rFonts w:cs="Monotype Koufi" w:hint="cs"/>
          <w:color w:val="00B050"/>
          <w:sz w:val="22"/>
          <w:szCs w:val="22"/>
          <w:rtl/>
        </w:rPr>
        <w:t xml:space="preserve"> </w:t>
      </w:r>
      <w:r>
        <w:rPr>
          <w:rFonts w:cs="Monotype Koufi" w:hint="cs"/>
          <w:color w:val="00B050"/>
          <w:sz w:val="22"/>
          <w:szCs w:val="22"/>
          <w:rtl/>
        </w:rPr>
        <w:t>الوطني للتقويم والاعتماد الأ</w:t>
      </w:r>
      <w:r w:rsidRPr="00B2310B">
        <w:rPr>
          <w:rFonts w:cs="Monotype Koufi" w:hint="cs"/>
          <w:color w:val="00B050"/>
          <w:sz w:val="22"/>
          <w:szCs w:val="22"/>
          <w:rtl/>
        </w:rPr>
        <w:t>كاديمي</w:t>
      </w:r>
    </w:p>
    <w:p w:rsidR="00093444" w:rsidRPr="00B2310B" w:rsidRDefault="00093444" w:rsidP="00093444">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 xml:space="preserve">National Center </w:t>
      </w:r>
      <w:r w:rsidR="004F3EFF">
        <w:rPr>
          <w:rFonts w:ascii="Tw Cen MT Condensed" w:hAnsi="Tw Cen MT Condensed" w:cs="Sakkal Majalla"/>
          <w:b/>
          <w:bCs/>
          <w:color w:val="00B050"/>
          <w:sz w:val="17"/>
          <w:szCs w:val="17"/>
        </w:rPr>
        <w:t xml:space="preserve">for </w:t>
      </w:r>
      <w:r w:rsidRPr="00B2310B">
        <w:rPr>
          <w:rFonts w:ascii="Tw Cen MT Condensed" w:hAnsi="Tw Cen MT Condensed" w:cs="Sakkal Majalla"/>
          <w:b/>
          <w:bCs/>
          <w:color w:val="00B050"/>
          <w:sz w:val="17"/>
          <w:szCs w:val="17"/>
        </w:rPr>
        <w:t>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w:t>
      </w:r>
      <w:r w:rsidRPr="00B2310B">
        <w:rPr>
          <w:rFonts w:ascii="Tw Cen MT Condensed" w:hAnsi="Tw Cen MT Condensed" w:cs="Sakkal Majalla"/>
          <w:b/>
          <w:bCs/>
          <w:color w:val="00B050"/>
          <w:sz w:val="17"/>
          <w:szCs w:val="17"/>
        </w:rPr>
        <w:t>luation</w:t>
      </w:r>
    </w:p>
    <w:p w:rsidR="0092240A" w:rsidRDefault="0092240A" w:rsidP="0092240A">
      <w:pPr>
        <w:ind w:right="43"/>
        <w:jc w:val="center"/>
        <w:rPr>
          <w:b/>
          <w:bCs/>
          <w:sz w:val="32"/>
          <w:szCs w:val="32"/>
        </w:rPr>
      </w:pPr>
    </w:p>
    <w:p w:rsidR="0092240A" w:rsidRDefault="0092240A" w:rsidP="00265A1C">
      <w:pPr>
        <w:pStyle w:val="Heading3"/>
        <w:ind w:right="43"/>
        <w:jc w:val="left"/>
        <w:rPr>
          <w:szCs w:val="32"/>
        </w:rPr>
      </w:pPr>
    </w:p>
    <w:p w:rsidR="004E7612" w:rsidRPr="009947F5" w:rsidRDefault="0063773C" w:rsidP="00265A1C">
      <w:pPr>
        <w:pStyle w:val="Heading3"/>
        <w:ind w:right="43"/>
        <w:jc w:val="left"/>
        <w:rPr>
          <w:szCs w:val="32"/>
        </w:rPr>
      </w:pPr>
      <w:r w:rsidRPr="009947F5">
        <w:rPr>
          <w:szCs w:val="32"/>
        </w:rPr>
        <w:t>ATTACHMENT 5.</w:t>
      </w:r>
      <w:r w:rsidR="004E7612" w:rsidRPr="009947F5">
        <w:rPr>
          <w:szCs w:val="32"/>
        </w:rPr>
        <w:t xml:space="preserve"> </w:t>
      </w:r>
    </w:p>
    <w:p w:rsidR="004E7612" w:rsidRDefault="004E7612" w:rsidP="00265A1C">
      <w:pPr>
        <w:pStyle w:val="Heading3"/>
        <w:ind w:right="43"/>
        <w:jc w:val="left"/>
        <w:rPr>
          <w:sz w:val="24"/>
        </w:rPr>
      </w:pPr>
    </w:p>
    <w:p w:rsidR="0098496B" w:rsidRDefault="0098496B" w:rsidP="00265A1C">
      <w:pPr>
        <w:ind w:right="43"/>
        <w:jc w:val="center"/>
        <w:rPr>
          <w:b/>
          <w:sz w:val="32"/>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Default="004E7612" w:rsidP="00265A1C">
      <w:pPr>
        <w:ind w:right="43"/>
        <w:jc w:val="center"/>
        <w:rPr>
          <w:b/>
          <w:sz w:val="44"/>
          <w:szCs w:val="44"/>
        </w:rPr>
      </w:pPr>
      <w:r w:rsidRPr="009947F5">
        <w:rPr>
          <w:b/>
          <w:sz w:val="44"/>
          <w:szCs w:val="44"/>
        </w:rPr>
        <w:t xml:space="preserve">  </w:t>
      </w:r>
      <w:r w:rsidR="00D93686" w:rsidRPr="009947F5">
        <w:rPr>
          <w:b/>
          <w:sz w:val="44"/>
          <w:szCs w:val="44"/>
        </w:rPr>
        <w:t>COURSE SPECIFICATIONS</w:t>
      </w:r>
    </w:p>
    <w:p w:rsidR="009B42BC" w:rsidRPr="009947F5" w:rsidRDefault="009B42BC" w:rsidP="00265A1C">
      <w:pPr>
        <w:ind w:right="43"/>
        <w:jc w:val="center"/>
        <w:rPr>
          <w:b/>
          <w:sz w:val="44"/>
          <w:szCs w:val="44"/>
        </w:rPr>
      </w:pPr>
    </w:p>
    <w:p w:rsidR="004E7612" w:rsidRDefault="00C70AC4" w:rsidP="00265A1C">
      <w:pPr>
        <w:ind w:right="43"/>
        <w:jc w:val="center"/>
        <w:rPr>
          <w:b/>
          <w:sz w:val="44"/>
          <w:szCs w:val="44"/>
        </w:rPr>
      </w:pPr>
      <w:r>
        <w:rPr>
          <w:b/>
          <w:sz w:val="44"/>
          <w:szCs w:val="44"/>
        </w:rPr>
        <w:t>Math 685</w:t>
      </w:r>
    </w:p>
    <w:p w:rsidR="009B42BC" w:rsidRPr="009947F5" w:rsidRDefault="009B42BC" w:rsidP="00265A1C">
      <w:pPr>
        <w:ind w:right="43"/>
        <w:jc w:val="center"/>
        <w:rPr>
          <w:b/>
          <w:sz w:val="44"/>
          <w:szCs w:val="44"/>
        </w:rPr>
      </w:pPr>
      <w:r>
        <w:rPr>
          <w:b/>
          <w:sz w:val="44"/>
          <w:szCs w:val="44"/>
        </w:rPr>
        <w:t>Harmonic analysis</w:t>
      </w:r>
    </w:p>
    <w:p w:rsidR="004E7612" w:rsidRPr="009947F5" w:rsidRDefault="004E7612" w:rsidP="00265A1C">
      <w:pPr>
        <w:ind w:right="43"/>
        <w:jc w:val="center"/>
        <w:rPr>
          <w:b/>
          <w:sz w:val="44"/>
          <w:szCs w:val="44"/>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B15CC9" w:rsidRDefault="004E7612" w:rsidP="001D7668">
      <w:pPr>
        <w:spacing w:before="240" w:after="120"/>
        <w:ind w:right="45"/>
        <w:jc w:val="center"/>
        <w:rPr>
          <w:b/>
          <w:bCs/>
          <w:sz w:val="28"/>
          <w:szCs w:val="28"/>
        </w:rPr>
      </w:pPr>
      <w:r w:rsidRPr="00470372">
        <w:br w:type="page"/>
      </w:r>
      <w:r w:rsidRPr="00B15CC9">
        <w:rPr>
          <w:b/>
          <w:bCs/>
          <w:sz w:val="28"/>
          <w:szCs w:val="28"/>
        </w:rPr>
        <w:lastRenderedPageBreak/>
        <w:t>Course Specification</w:t>
      </w:r>
      <w:r>
        <w:rPr>
          <w:b/>
          <w:bCs/>
          <w:sz w:val="28"/>
          <w:szCs w:val="28"/>
        </w:rPr>
        <w:t>s</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2"/>
        <w:gridCol w:w="4666"/>
      </w:tblGrid>
      <w:tr w:rsidR="00BD2CF4" w:rsidRPr="00470372" w:rsidTr="00BD2CF4">
        <w:tc>
          <w:tcPr>
            <w:tcW w:w="5312" w:type="dxa"/>
            <w:tcBorders>
              <w:right w:val="nil"/>
            </w:tcBorders>
          </w:tcPr>
          <w:p w:rsidR="00BD2CF4" w:rsidRPr="00470372" w:rsidRDefault="00BD2CF4" w:rsidP="00265A1C">
            <w:pPr>
              <w:ind w:right="43"/>
            </w:pPr>
            <w:r w:rsidRPr="00470372">
              <w:t>Institution</w:t>
            </w:r>
            <w:r w:rsidR="00D13FE3">
              <w:t xml:space="preserve"> </w:t>
            </w:r>
            <w:r>
              <w:t>:</w:t>
            </w:r>
            <w:r w:rsidR="00D13FE3">
              <w:t>King Saud University</w:t>
            </w:r>
          </w:p>
        </w:tc>
        <w:tc>
          <w:tcPr>
            <w:tcW w:w="4666" w:type="dxa"/>
            <w:tcBorders>
              <w:left w:val="nil"/>
            </w:tcBorders>
          </w:tcPr>
          <w:p w:rsidR="00BD2CF4" w:rsidRPr="00470372" w:rsidRDefault="00BD2CF4" w:rsidP="00265A1C">
            <w:pPr>
              <w:ind w:right="43"/>
            </w:pPr>
            <w:r>
              <w:t xml:space="preserve">Date:    </w:t>
            </w:r>
            <w:r w:rsidR="00D13FE3">
              <w:t>3/11/19</w:t>
            </w:r>
            <w:r>
              <w:t xml:space="preserve">                                              </w:t>
            </w:r>
          </w:p>
        </w:tc>
      </w:tr>
      <w:tr w:rsidR="004E7612" w:rsidRPr="00470372" w:rsidTr="00A41FA9">
        <w:tc>
          <w:tcPr>
            <w:tcW w:w="9978" w:type="dxa"/>
            <w:gridSpan w:val="2"/>
          </w:tcPr>
          <w:p w:rsidR="004E7612" w:rsidRPr="00470372" w:rsidRDefault="004E7612" w:rsidP="00265A1C">
            <w:pPr>
              <w:ind w:right="43"/>
            </w:pPr>
            <w:r w:rsidRPr="00470372">
              <w:t xml:space="preserve">College/Department </w:t>
            </w:r>
            <w:r w:rsidR="00BD2CF4">
              <w:t>:</w:t>
            </w:r>
          </w:p>
        </w:tc>
      </w:tr>
    </w:tbl>
    <w:p w:rsidR="004E7612" w:rsidRPr="00EE2B49" w:rsidRDefault="004E7612" w:rsidP="007E50EC">
      <w:pPr>
        <w:spacing w:before="240" w:after="120"/>
        <w:ind w:right="45"/>
        <w:rPr>
          <w:b/>
          <w:bCs/>
        </w:rPr>
      </w:pPr>
      <w:r w:rsidRPr="00B8040C">
        <w:rPr>
          <w:b/>
          <w:bCs/>
        </w:rPr>
        <w:t>A. Course Identification and General Information</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c>
          <w:tcPr>
            <w:tcW w:w="9978" w:type="dxa"/>
          </w:tcPr>
          <w:p w:rsidR="004E7612" w:rsidRDefault="004E7612" w:rsidP="00265A1C">
            <w:pPr>
              <w:ind w:right="43"/>
            </w:pPr>
            <w:r w:rsidRPr="00470372">
              <w:t>1.  Course title and code:</w:t>
            </w:r>
            <w:r w:rsidR="00D13FE3">
              <w:t xml:space="preserve"> Math 685 Harmonic Analysis</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2.  Credit hours</w:t>
            </w:r>
            <w:r w:rsidR="00BD2CF4">
              <w:t>:</w:t>
            </w:r>
            <w:r w:rsidR="00D13FE3">
              <w:t xml:space="preserve"> 3( 3+0)</w:t>
            </w:r>
          </w:p>
        </w:tc>
      </w:tr>
      <w:tr w:rsidR="004E7612" w:rsidRPr="00470372" w:rsidTr="00A41FA9">
        <w:tc>
          <w:tcPr>
            <w:tcW w:w="9978" w:type="dxa"/>
          </w:tcPr>
          <w:p w:rsidR="004E7612" w:rsidRPr="00470372" w:rsidRDefault="004E7612" w:rsidP="00265A1C">
            <w:pPr>
              <w:ind w:right="43"/>
            </w:pPr>
            <w:r w:rsidRPr="00470372">
              <w:t xml:space="preserve">3.  Program(s) in which the course is offered. </w:t>
            </w:r>
            <w:r w:rsidR="00D13FE3">
              <w:rPr>
                <w:sz w:val="20"/>
                <w:szCs w:val="20"/>
              </w:rPr>
              <w:t>Ph.D. Mathematics</w:t>
            </w:r>
          </w:p>
          <w:p w:rsidR="004E7612" w:rsidRPr="00470372" w:rsidRDefault="004E7612" w:rsidP="00265A1C">
            <w:pPr>
              <w:ind w:right="43"/>
            </w:pPr>
            <w:r w:rsidRPr="00470372">
              <w:t>(If general elective available in many programs indicate this rather than list programs)</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4.  Name of faculty member responsible for the course</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5.  Level/year at which this course is offered</w:t>
            </w:r>
            <w:r w:rsidR="00BD2CF4">
              <w:t>:</w:t>
            </w:r>
          </w:p>
        </w:tc>
      </w:tr>
      <w:tr w:rsidR="004E7612" w:rsidRPr="00470372" w:rsidTr="00A41FA9">
        <w:tc>
          <w:tcPr>
            <w:tcW w:w="9978" w:type="dxa"/>
          </w:tcPr>
          <w:p w:rsidR="004E7612" w:rsidRPr="00470372" w:rsidRDefault="004E7612" w:rsidP="00265A1C">
            <w:pPr>
              <w:ind w:right="43"/>
            </w:pPr>
            <w:r w:rsidRPr="00470372">
              <w:t>6.  Pre-requisites for this course (if any)</w:t>
            </w:r>
            <w:r w:rsidR="00BD2CF4">
              <w:t>:</w:t>
            </w:r>
            <w:r w:rsidR="00D13FE3">
              <w:t xml:space="preserve"> Math 580</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7.  Co-requisites for this course (if any)</w:t>
            </w:r>
            <w:r w:rsidR="00BD2CF4">
              <w:t>:</w:t>
            </w:r>
            <w:r w:rsidR="00D13FE3">
              <w:t xml:space="preserve"> None</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8.  Location if not on main campus</w:t>
            </w:r>
            <w:r w:rsidR="00BD2CF4">
              <w:t>:</w:t>
            </w:r>
          </w:p>
          <w:p w:rsidR="004E7612" w:rsidRPr="00470372" w:rsidRDefault="004E7612" w:rsidP="00265A1C">
            <w:pPr>
              <w:ind w:right="43"/>
            </w:pPr>
          </w:p>
        </w:tc>
      </w:tr>
      <w:tr w:rsidR="004E7612" w:rsidRPr="00470372" w:rsidTr="00A41FA9">
        <w:tc>
          <w:tcPr>
            <w:tcW w:w="9978" w:type="dxa"/>
          </w:tcPr>
          <w:p w:rsidR="004E7612" w:rsidRDefault="004E7612" w:rsidP="00265A1C">
            <w:pPr>
              <w:ind w:right="43"/>
            </w:pPr>
            <w:r>
              <w:t>9.  Mode of Instruction (mark all that apply)</w:t>
            </w:r>
            <w:r w:rsidR="00BD2CF4">
              <w:t>:</w:t>
            </w:r>
          </w:p>
          <w:p w:rsidR="004E7612" w:rsidRDefault="006915F7" w:rsidP="00265A1C">
            <w:pPr>
              <w:ind w:right="43"/>
            </w:pPr>
            <w:r>
              <w:rPr>
                <w:noProof/>
              </w:rPr>
              <mc:AlternateContent>
                <mc:Choice Requires="wps">
                  <w:drawing>
                    <wp:anchor distT="0" distB="0" distL="114300" distR="114300" simplePos="0" relativeHeight="251666432" behindDoc="0" locked="0" layoutInCell="1" allowOverlap="1">
                      <wp:simplePos x="0" y="0"/>
                      <wp:positionH relativeFrom="column">
                        <wp:posOffset>4489450</wp:posOffset>
                      </wp:positionH>
                      <wp:positionV relativeFrom="paragraph">
                        <wp:posOffset>134620</wp:posOffset>
                      </wp:positionV>
                      <wp:extent cx="454025" cy="227330"/>
                      <wp:effectExtent l="0" t="0" r="3175" b="1270"/>
                      <wp:wrapNone/>
                      <wp:docPr id="46"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txbx>
                              <w:txbxContent>
                                <w:p w:rsidR="00061585" w:rsidRDefault="00061585">
                                  <w: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 o:spid="_x0000_s1026" style="position:absolute;margin-left:353.5pt;margin-top:10.6pt;width:35.75pt;height:1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">
                      <v:textbox>
                        <w:txbxContent>
                          <w:p w:rsidR="00061585" w:rsidRDefault="00061585">
                            <w:r>
                              <w:t>100%%%</w:t>
                            </w: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2534920</wp:posOffset>
                      </wp:positionH>
                      <wp:positionV relativeFrom="paragraph">
                        <wp:posOffset>134620</wp:posOffset>
                      </wp:positionV>
                      <wp:extent cx="454025" cy="227330"/>
                      <wp:effectExtent l="0" t="0" r="3175" b="1270"/>
                      <wp:wrapNone/>
                      <wp:docPr id="45"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txbx>
                              <w:txbxContent>
                                <w:p w:rsidR="00061585" w:rsidRDefault="00061585">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 o:spid="_x0000_s1027" style="position:absolute;margin-left:199.6pt;margin-top:10.6pt;width:35.75pt;height:1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">
                      <v:textbox>
                        <w:txbxContent>
                          <w:p w:rsidR="00061585" w:rsidRDefault="00061585">
                            <w:r>
                              <w:t>x</w:t>
                            </w:r>
                          </w:p>
                        </w:txbxContent>
                      </v:textbox>
                    </v:rect>
                  </w:pict>
                </mc:Fallback>
              </mc:AlternateContent>
            </w:r>
          </w:p>
          <w:p w:rsidR="004E7612" w:rsidRDefault="004E7612" w:rsidP="00265A1C">
            <w:pPr>
              <w:ind w:right="43"/>
            </w:pPr>
            <w:r>
              <w:t xml:space="preserve">     a.  traditional classroom                                        What percentage?  </w:t>
            </w:r>
          </w:p>
          <w:p w:rsidR="004E7612" w:rsidRDefault="006915F7" w:rsidP="00265A1C">
            <w:pPr>
              <w:ind w:right="43"/>
            </w:pPr>
            <w:r>
              <w:rPr>
                <w:noProof/>
              </w:rPr>
              <mc:AlternateContent>
                <mc:Choice Requires="wps">
                  <w:drawing>
                    <wp:anchor distT="0" distB="0" distL="114300" distR="114300" simplePos="0" relativeHeight="251665408" behindDoc="0" locked="0" layoutInCell="1" allowOverlap="1">
                      <wp:simplePos x="0" y="0"/>
                      <wp:positionH relativeFrom="column">
                        <wp:posOffset>4489450</wp:posOffset>
                      </wp:positionH>
                      <wp:positionV relativeFrom="paragraph">
                        <wp:posOffset>97155</wp:posOffset>
                      </wp:positionV>
                      <wp:extent cx="454025" cy="227330"/>
                      <wp:effectExtent l="0" t="0" r="3175" b="1270"/>
                      <wp:wrapNone/>
                      <wp:docPr id="44"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E0358" id="Rectangle 265" o:spid="_x0000_s1026" style="position:absolute;margin-left:353.5pt;margin-top:7.65pt;width:35.75pt;height:1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2534920</wp:posOffset>
                      </wp:positionH>
                      <wp:positionV relativeFrom="paragraph">
                        <wp:posOffset>97155</wp:posOffset>
                      </wp:positionV>
                      <wp:extent cx="454025" cy="227330"/>
                      <wp:effectExtent l="0" t="0" r="3175" b="1270"/>
                      <wp:wrapNone/>
                      <wp:docPr id="43"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7BAC5" id="Rectangle 258" o:spid="_x0000_s1026" style="position:absolute;margin-left:199.6pt;margin-top:7.65pt;width:35.75pt;height:1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"/>
                  </w:pict>
                </mc:Fallback>
              </mc:AlternateContent>
            </w:r>
          </w:p>
          <w:p w:rsidR="004E7612" w:rsidRDefault="004E7612" w:rsidP="00265A1C">
            <w:pPr>
              <w:ind w:right="43"/>
            </w:pPr>
            <w:r>
              <w:t xml:space="preserve">     b.  blended (traditional and online)                       What percentage?</w:t>
            </w:r>
          </w:p>
          <w:p w:rsidR="004E7612" w:rsidRDefault="006915F7" w:rsidP="00265A1C">
            <w:pPr>
              <w:ind w:right="43"/>
            </w:pPr>
            <w:r>
              <w:rPr>
                <w:noProof/>
              </w:rPr>
              <mc:AlternateContent>
                <mc:Choice Requires="wps">
                  <w:drawing>
                    <wp:anchor distT="0" distB="0" distL="114300" distR="114300" simplePos="0" relativeHeight="251664384" behindDoc="0" locked="0" layoutInCell="1" allowOverlap="1">
                      <wp:simplePos x="0" y="0"/>
                      <wp:positionH relativeFrom="column">
                        <wp:posOffset>4489450</wp:posOffset>
                      </wp:positionH>
                      <wp:positionV relativeFrom="paragraph">
                        <wp:posOffset>81280</wp:posOffset>
                      </wp:positionV>
                      <wp:extent cx="454025" cy="227330"/>
                      <wp:effectExtent l="0" t="0" r="3175" b="1270"/>
                      <wp:wrapNone/>
                      <wp:docPr id="42"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0F0FF" id="Rectangle 264" o:spid="_x0000_s1026" style="position:absolute;margin-left:353.5pt;margin-top:6.4pt;width:35.75pt;height:1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2534920</wp:posOffset>
                      </wp:positionH>
                      <wp:positionV relativeFrom="paragraph">
                        <wp:posOffset>154940</wp:posOffset>
                      </wp:positionV>
                      <wp:extent cx="454025" cy="227330"/>
                      <wp:effectExtent l="0" t="0" r="3175" b="1270"/>
                      <wp:wrapNone/>
                      <wp:docPr id="41"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A67B4" id="Rectangle 259" o:spid="_x0000_s1026" style="position:absolute;margin-left:199.6pt;margin-top:12.2pt;width:35.75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"/>
                  </w:pict>
                </mc:Fallback>
              </mc:AlternateContent>
            </w:r>
          </w:p>
          <w:p w:rsidR="004E7612" w:rsidRDefault="004E7612" w:rsidP="00265A1C">
            <w:pPr>
              <w:ind w:right="43"/>
            </w:pPr>
            <w:r>
              <w:t xml:space="preserve">     c.  e-learning                                                          What percentage?</w:t>
            </w:r>
          </w:p>
          <w:p w:rsidR="004E7612" w:rsidRDefault="006915F7" w:rsidP="00265A1C">
            <w:pPr>
              <w:ind w:right="43"/>
            </w:pPr>
            <w:r>
              <w:rPr>
                <w:noProof/>
              </w:rPr>
              <mc:AlternateContent>
                <mc:Choice Requires="wps">
                  <w:drawing>
                    <wp:anchor distT="0" distB="0" distL="114300" distR="114300" simplePos="0" relativeHeight="251663360" behindDoc="0" locked="0" layoutInCell="1" allowOverlap="1">
                      <wp:simplePos x="0" y="0"/>
                      <wp:positionH relativeFrom="column">
                        <wp:posOffset>4489450</wp:posOffset>
                      </wp:positionH>
                      <wp:positionV relativeFrom="paragraph">
                        <wp:posOffset>113665</wp:posOffset>
                      </wp:positionV>
                      <wp:extent cx="454025" cy="227330"/>
                      <wp:effectExtent l="0" t="0" r="3175" b="1270"/>
                      <wp:wrapNone/>
                      <wp:docPr id="40"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04452" id="Rectangle 263" o:spid="_x0000_s1026" style="position:absolute;margin-left:353.5pt;margin-top:8.95pt;width:35.75pt;height:1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P7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2534920</wp:posOffset>
                      </wp:positionH>
                      <wp:positionV relativeFrom="paragraph">
                        <wp:posOffset>154305</wp:posOffset>
                      </wp:positionV>
                      <wp:extent cx="454025" cy="227330"/>
                      <wp:effectExtent l="0" t="0" r="3175" b="1270"/>
                      <wp:wrapNone/>
                      <wp:docPr id="39"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483F2" id="Rectangle 260" o:spid="_x0000_s1026" style="position:absolute;margin-left:199.6pt;margin-top:12.15pt;width:35.75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"/>
                  </w:pict>
                </mc:Fallback>
              </mc:AlternateContent>
            </w:r>
          </w:p>
          <w:p w:rsidR="004E7612" w:rsidRDefault="004E7612" w:rsidP="00265A1C">
            <w:pPr>
              <w:ind w:right="43"/>
            </w:pPr>
            <w:r>
              <w:t xml:space="preserve">     d.  correspondence                                                 What percentage?</w:t>
            </w:r>
          </w:p>
          <w:p w:rsidR="004E7612" w:rsidRDefault="006915F7" w:rsidP="00265A1C">
            <w:pPr>
              <w:ind w:right="43"/>
            </w:pPr>
            <w:r>
              <w:rPr>
                <w:noProof/>
              </w:rPr>
              <mc:AlternateContent>
                <mc:Choice Requires="wps">
                  <w:drawing>
                    <wp:anchor distT="0" distB="0" distL="114300" distR="114300" simplePos="0" relativeHeight="251662336" behindDoc="0" locked="0" layoutInCell="1" allowOverlap="1">
                      <wp:simplePos x="0" y="0"/>
                      <wp:positionH relativeFrom="column">
                        <wp:posOffset>4489450</wp:posOffset>
                      </wp:positionH>
                      <wp:positionV relativeFrom="paragraph">
                        <wp:posOffset>165735</wp:posOffset>
                      </wp:positionV>
                      <wp:extent cx="454025" cy="227330"/>
                      <wp:effectExtent l="0" t="0" r="3175" b="1270"/>
                      <wp:wrapNone/>
                      <wp:docPr id="38"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7CFCA" id="Rectangle 262" o:spid="_x0000_s1026" style="position:absolute;margin-left:353.5pt;margin-top:13.05pt;width:35.75pt;height:1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Mj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2534920</wp:posOffset>
                      </wp:positionH>
                      <wp:positionV relativeFrom="paragraph">
                        <wp:posOffset>165735</wp:posOffset>
                      </wp:positionV>
                      <wp:extent cx="454025" cy="227330"/>
                      <wp:effectExtent l="0" t="0" r="3175" b="1270"/>
                      <wp:wrapNone/>
                      <wp:docPr id="37"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654BF" id="Rectangle 261" o:spid="_x0000_s1026" style="position:absolute;margin-left:199.6pt;margin-top:13.05pt;width:35.75pt;height:1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"/>
                  </w:pict>
                </mc:Fallback>
              </mc:AlternateContent>
            </w:r>
          </w:p>
          <w:p w:rsidR="004E7612" w:rsidRDefault="004E7612" w:rsidP="00265A1C">
            <w:pPr>
              <w:ind w:right="43"/>
            </w:pPr>
            <w:r>
              <w:t xml:space="preserve">     f.   other                                                                  What percentage?</w:t>
            </w:r>
          </w:p>
          <w:p w:rsidR="004E7612" w:rsidRDefault="004E7612" w:rsidP="00265A1C">
            <w:pPr>
              <w:ind w:right="43"/>
            </w:pPr>
          </w:p>
          <w:p w:rsidR="004E7612" w:rsidRDefault="004E7612" w:rsidP="00265A1C">
            <w:pPr>
              <w:ind w:right="43"/>
            </w:pPr>
          </w:p>
          <w:p w:rsidR="004E7612" w:rsidRDefault="004E7612" w:rsidP="00265A1C">
            <w:pPr>
              <w:ind w:right="43"/>
            </w:pPr>
            <w:r>
              <w:t>Comments:</w:t>
            </w:r>
          </w:p>
          <w:p w:rsidR="004E7612" w:rsidRDefault="004E7612" w:rsidP="00265A1C">
            <w:pPr>
              <w:ind w:right="43"/>
            </w:pPr>
          </w:p>
          <w:p w:rsidR="004E7612" w:rsidRDefault="004E7612" w:rsidP="00265A1C">
            <w:pPr>
              <w:ind w:right="43"/>
            </w:pPr>
          </w:p>
          <w:p w:rsidR="004E7612" w:rsidRDefault="004E7612" w:rsidP="00265A1C">
            <w:pPr>
              <w:ind w:right="43"/>
            </w:pPr>
          </w:p>
          <w:p w:rsidR="001D7668" w:rsidRPr="00470372" w:rsidRDefault="001D7668" w:rsidP="00265A1C">
            <w:pPr>
              <w:ind w:right="43"/>
            </w:pPr>
          </w:p>
        </w:tc>
      </w:tr>
    </w:tbl>
    <w:p w:rsidR="004E7612" w:rsidRPr="00B8040C" w:rsidRDefault="004E7612" w:rsidP="007E50EC">
      <w:pPr>
        <w:spacing w:before="240" w:after="120"/>
        <w:ind w:right="45"/>
        <w:rPr>
          <w:b/>
          <w:bCs/>
        </w:rPr>
      </w:pPr>
      <w:r w:rsidRPr="00470372">
        <w:br w:type="page"/>
      </w:r>
      <w:r w:rsidRPr="00B8040C">
        <w:rPr>
          <w:b/>
          <w:bCs/>
        </w:rPr>
        <w:lastRenderedPageBreak/>
        <w:t xml:space="preserve">B  Objectives  </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rPr>
          <w:cantSplit/>
          <w:trHeight w:val="690"/>
        </w:trPr>
        <w:tc>
          <w:tcPr>
            <w:tcW w:w="9978" w:type="dxa"/>
          </w:tcPr>
          <w:p w:rsidR="004E7612" w:rsidRPr="00470372" w:rsidRDefault="004E7612" w:rsidP="00265A1C">
            <w:pPr>
              <w:ind w:right="43"/>
            </w:pPr>
            <w:r>
              <w:t>1.  What is the main purpose for this course?</w:t>
            </w:r>
          </w:p>
          <w:p w:rsidR="004E7612" w:rsidRPr="00470372" w:rsidRDefault="00061585" w:rsidP="00265A1C">
            <w:pPr>
              <w:ind w:right="43"/>
            </w:pPr>
            <w:r>
              <w:t>To introduce the main concepts of harmonic analysis:</w:t>
            </w:r>
          </w:p>
          <w:p w:rsidR="004E7612" w:rsidRPr="00470372" w:rsidRDefault="00061585" w:rsidP="00265A1C">
            <w:pPr>
              <w:ind w:right="43"/>
            </w:pPr>
            <w:r>
              <w:t xml:space="preserve">  i</w:t>
            </w:r>
            <w:r w:rsidR="00731D1C">
              <w:t>ntegration on locally compact spaces, Invariant functionals, Haar measure, Convolutions and group representation</w:t>
            </w:r>
            <w:r>
              <w:t>s</w:t>
            </w:r>
            <w:r w:rsidR="00731D1C">
              <w:t>, Characters of locally compact groups, Characteristics and duality of locally compact groups</w:t>
            </w:r>
          </w:p>
          <w:p w:rsidR="004E7612" w:rsidRPr="00470372" w:rsidRDefault="004E7612" w:rsidP="00265A1C">
            <w:pPr>
              <w:ind w:right="43"/>
            </w:pPr>
          </w:p>
        </w:tc>
      </w:tr>
    </w:tbl>
    <w:p w:rsidR="00BD2CF4" w:rsidRPr="00BD2CF4" w:rsidRDefault="00BD2CF4">
      <w:pPr>
        <w:rPr>
          <w:sz w:val="20"/>
          <w:szCs w:val="20"/>
        </w:rPr>
      </w:pP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c>
          <w:tcPr>
            <w:tcW w:w="9978" w:type="dxa"/>
          </w:tcPr>
          <w:p w:rsidR="004E7612" w:rsidRPr="00470372" w:rsidRDefault="004E7612" w:rsidP="00265A1C">
            <w:pPr>
              <w:ind w:right="43"/>
            </w:pPr>
            <w:r w:rsidRPr="00470372">
              <w:t>2.  Briefly describe any plans for developing and improving the course that are being implemented.  (e.g. increased use of IT or web based reference material,  changes in content as a result of new research in the field)</w:t>
            </w:r>
          </w:p>
          <w:p w:rsidR="004E7612" w:rsidRPr="00470372" w:rsidRDefault="004E7612" w:rsidP="00265A1C">
            <w:pPr>
              <w:ind w:right="43"/>
            </w:pPr>
          </w:p>
          <w:p w:rsidR="004E7612" w:rsidRPr="00470372" w:rsidRDefault="00731D1C" w:rsidP="00265A1C">
            <w:pPr>
              <w:ind w:right="43"/>
            </w:pPr>
            <w:r>
              <w:rPr>
                <w:b/>
                <w:bCs/>
                <w:sz w:val="20"/>
                <w:szCs w:val="20"/>
              </w:rPr>
              <w:t>Exploring the usage of computers in the management of the course, whereby homework assignments, quizzes, tests and assessment are carried out in a dedicated website.</w:t>
            </w:r>
          </w:p>
          <w:p w:rsidR="004E7612" w:rsidRPr="00470372" w:rsidRDefault="004E7612" w:rsidP="00265A1C">
            <w:pPr>
              <w:ind w:right="43"/>
            </w:pPr>
          </w:p>
        </w:tc>
      </w:tr>
    </w:tbl>
    <w:p w:rsidR="004E7612" w:rsidRDefault="004E7612" w:rsidP="00BD2CF4">
      <w:pPr>
        <w:spacing w:before="240" w:after="120"/>
        <w:ind w:right="45"/>
      </w:pPr>
      <w:r w:rsidRPr="00BD2CF4">
        <w:rPr>
          <w:b/>
          <w:bCs/>
        </w:rPr>
        <w:t>C.  Course Description</w:t>
      </w:r>
      <w:r w:rsidRPr="00470372">
        <w:t xml:space="preserve"> (Note:  Gener</w:t>
      </w:r>
      <w:r>
        <w:t>al description in the form used in</w:t>
      </w:r>
      <w:r w:rsidRPr="00470372">
        <w:t xml:space="preserve"> Bulletin or </w:t>
      </w:r>
      <w:r>
        <w:t>handbook</w:t>
      </w:r>
      <w:r w:rsidRPr="00470372">
        <w:t>)</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8"/>
      </w:tblGrid>
      <w:tr w:rsidR="004E7612" w:rsidTr="00A41FA9">
        <w:tc>
          <w:tcPr>
            <w:tcW w:w="9978" w:type="dxa"/>
          </w:tcPr>
          <w:p w:rsidR="004E7612" w:rsidRDefault="004E7612" w:rsidP="001D3A92">
            <w:pPr>
              <w:ind w:right="43"/>
            </w:pPr>
            <w:r>
              <w:t>Course Description:</w:t>
            </w:r>
          </w:p>
          <w:p w:rsidR="00061585" w:rsidRPr="00470372" w:rsidRDefault="00061585" w:rsidP="00061585">
            <w:pPr>
              <w:ind w:right="43"/>
            </w:pPr>
            <w:r>
              <w:t>Elements of the theory of topological groups, Integration on locally compact spaces, Invariant functionals, Haar measure, Convolutions and group representation, Characters of locally compact groups, Characteristics and duality of locally compact groups</w:t>
            </w:r>
          </w:p>
          <w:p w:rsidR="004E7612" w:rsidRDefault="004E7612" w:rsidP="001D3A92">
            <w:pPr>
              <w:ind w:right="43"/>
            </w:pPr>
          </w:p>
          <w:p w:rsidR="004E7612" w:rsidRDefault="004E7612" w:rsidP="001D3A92">
            <w:pPr>
              <w:ind w:right="43"/>
            </w:pPr>
          </w:p>
          <w:p w:rsidR="004E7612" w:rsidRDefault="004E7612" w:rsidP="001D3A92">
            <w:pPr>
              <w:ind w:right="43"/>
            </w:pPr>
          </w:p>
        </w:tc>
      </w:tr>
    </w:tbl>
    <w:p w:rsidR="004E7612" w:rsidRPr="00BD2CF4" w:rsidRDefault="004E7612" w:rsidP="00265A1C">
      <w:pPr>
        <w:ind w:right="43"/>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0"/>
        <w:gridCol w:w="990"/>
        <w:gridCol w:w="1620"/>
      </w:tblGrid>
      <w:tr w:rsidR="004E7612" w:rsidRPr="00470372" w:rsidTr="001D7668">
        <w:tc>
          <w:tcPr>
            <w:tcW w:w="9960" w:type="dxa"/>
            <w:gridSpan w:val="3"/>
          </w:tcPr>
          <w:p w:rsidR="004E7612" w:rsidRPr="00470372" w:rsidRDefault="004E7612" w:rsidP="00265A1C">
            <w:pPr>
              <w:ind w:right="43"/>
            </w:pPr>
            <w:r w:rsidRPr="00470372">
              <w:t>1</w:t>
            </w:r>
            <w:r>
              <w:t>.</w:t>
            </w:r>
            <w:r w:rsidRPr="00470372">
              <w:t xml:space="preserve"> Topics to be Covered </w:t>
            </w:r>
          </w:p>
          <w:p w:rsidR="004E7612" w:rsidRPr="00470372" w:rsidRDefault="004E7612" w:rsidP="00265A1C">
            <w:pPr>
              <w:ind w:right="43"/>
            </w:pPr>
          </w:p>
        </w:tc>
      </w:tr>
      <w:tr w:rsidR="004E7612" w:rsidRPr="00470372" w:rsidTr="001D7668">
        <w:trPr>
          <w:cantSplit/>
        </w:trPr>
        <w:tc>
          <w:tcPr>
            <w:tcW w:w="7350" w:type="dxa"/>
            <w:vAlign w:val="center"/>
          </w:tcPr>
          <w:p w:rsidR="004E7612" w:rsidRPr="00470372" w:rsidRDefault="004E7612" w:rsidP="0092240A">
            <w:pPr>
              <w:ind w:right="43"/>
            </w:pPr>
            <w:r w:rsidRPr="00470372">
              <w:t>List of Topics</w:t>
            </w:r>
          </w:p>
        </w:tc>
        <w:tc>
          <w:tcPr>
            <w:tcW w:w="990" w:type="dxa"/>
            <w:vAlign w:val="center"/>
          </w:tcPr>
          <w:p w:rsidR="004E7612" w:rsidRPr="00470372" w:rsidRDefault="004E7612" w:rsidP="0092240A">
            <w:pPr>
              <w:ind w:right="43"/>
            </w:pPr>
            <w:r w:rsidRPr="00470372">
              <w:t>No</w:t>
            </w:r>
            <w:r>
              <w:t>.</w:t>
            </w:r>
            <w:r w:rsidRPr="00470372">
              <w:t xml:space="preserve"> of</w:t>
            </w:r>
          </w:p>
          <w:p w:rsidR="004E7612" w:rsidRPr="00470372" w:rsidRDefault="004E7612" w:rsidP="0092240A">
            <w:pPr>
              <w:ind w:right="43"/>
            </w:pPr>
            <w:r w:rsidRPr="00470372">
              <w:t>Weeks</w:t>
            </w:r>
          </w:p>
        </w:tc>
        <w:tc>
          <w:tcPr>
            <w:tcW w:w="1620" w:type="dxa"/>
            <w:vAlign w:val="center"/>
          </w:tcPr>
          <w:p w:rsidR="004E7612" w:rsidRPr="00470372" w:rsidRDefault="004E7612" w:rsidP="0092240A">
            <w:pPr>
              <w:ind w:right="43"/>
            </w:pPr>
            <w:r w:rsidRPr="00470372">
              <w:t>Contact hours</w:t>
            </w:r>
          </w:p>
        </w:tc>
      </w:tr>
      <w:tr w:rsidR="004E7612" w:rsidRPr="00470372" w:rsidTr="001D7668">
        <w:trPr>
          <w:cantSplit/>
        </w:trPr>
        <w:tc>
          <w:tcPr>
            <w:tcW w:w="7350" w:type="dxa"/>
          </w:tcPr>
          <w:p w:rsidR="004E7612" w:rsidRPr="00470372" w:rsidRDefault="000F73A9" w:rsidP="00265A1C">
            <w:pPr>
              <w:ind w:right="43"/>
            </w:pPr>
            <w:r>
              <w:t>Elements of the theory of topological groups</w:t>
            </w:r>
          </w:p>
        </w:tc>
        <w:tc>
          <w:tcPr>
            <w:tcW w:w="990" w:type="dxa"/>
          </w:tcPr>
          <w:p w:rsidR="004E7612" w:rsidRPr="00470372" w:rsidRDefault="000F73A9" w:rsidP="00265A1C">
            <w:pPr>
              <w:ind w:right="43"/>
            </w:pPr>
            <w:r>
              <w:t>2</w:t>
            </w:r>
          </w:p>
        </w:tc>
        <w:tc>
          <w:tcPr>
            <w:tcW w:w="1620" w:type="dxa"/>
          </w:tcPr>
          <w:p w:rsidR="004E7612" w:rsidRPr="00470372" w:rsidRDefault="000F73A9" w:rsidP="00265A1C">
            <w:pPr>
              <w:ind w:right="43"/>
            </w:pPr>
            <w:r>
              <w:t>6</w:t>
            </w:r>
          </w:p>
        </w:tc>
      </w:tr>
      <w:tr w:rsidR="004E7612" w:rsidRPr="00470372" w:rsidTr="001D7668">
        <w:trPr>
          <w:cantSplit/>
        </w:trPr>
        <w:tc>
          <w:tcPr>
            <w:tcW w:w="7350" w:type="dxa"/>
          </w:tcPr>
          <w:p w:rsidR="004E7612" w:rsidRPr="000F73A9" w:rsidRDefault="000F73A9" w:rsidP="00265A1C">
            <w:pPr>
              <w:ind w:right="43"/>
            </w:pPr>
            <w:r w:rsidRPr="000F73A9">
              <w:t>Invariant functionals</w:t>
            </w:r>
          </w:p>
        </w:tc>
        <w:tc>
          <w:tcPr>
            <w:tcW w:w="990" w:type="dxa"/>
          </w:tcPr>
          <w:p w:rsidR="004E7612" w:rsidRPr="00470372" w:rsidRDefault="000F73A9" w:rsidP="00265A1C">
            <w:pPr>
              <w:ind w:right="43"/>
            </w:pPr>
            <w:r>
              <w:t>2</w:t>
            </w:r>
          </w:p>
        </w:tc>
        <w:tc>
          <w:tcPr>
            <w:tcW w:w="1620" w:type="dxa"/>
          </w:tcPr>
          <w:p w:rsidR="004E7612" w:rsidRPr="00470372" w:rsidRDefault="000F73A9" w:rsidP="00265A1C">
            <w:pPr>
              <w:ind w:right="43"/>
            </w:pPr>
            <w:r>
              <w:t>6</w:t>
            </w:r>
          </w:p>
        </w:tc>
      </w:tr>
      <w:tr w:rsidR="004E7612" w:rsidRPr="00470372" w:rsidTr="001D7668">
        <w:trPr>
          <w:cantSplit/>
        </w:trPr>
        <w:tc>
          <w:tcPr>
            <w:tcW w:w="7350" w:type="dxa"/>
          </w:tcPr>
          <w:p w:rsidR="004E7612" w:rsidRPr="00470372" w:rsidRDefault="000F73A9" w:rsidP="00265A1C">
            <w:pPr>
              <w:ind w:right="43"/>
            </w:pPr>
            <w:r>
              <w:t>Haar measure</w:t>
            </w:r>
          </w:p>
        </w:tc>
        <w:tc>
          <w:tcPr>
            <w:tcW w:w="990" w:type="dxa"/>
          </w:tcPr>
          <w:p w:rsidR="004E7612" w:rsidRPr="00470372" w:rsidRDefault="000F73A9" w:rsidP="00265A1C">
            <w:pPr>
              <w:ind w:right="43"/>
            </w:pPr>
            <w:r>
              <w:t>3</w:t>
            </w:r>
          </w:p>
        </w:tc>
        <w:tc>
          <w:tcPr>
            <w:tcW w:w="1620" w:type="dxa"/>
          </w:tcPr>
          <w:p w:rsidR="004E7612" w:rsidRPr="00470372" w:rsidRDefault="000F73A9" w:rsidP="00265A1C">
            <w:pPr>
              <w:ind w:right="43"/>
            </w:pPr>
            <w:r>
              <w:t>9</w:t>
            </w:r>
          </w:p>
        </w:tc>
      </w:tr>
      <w:tr w:rsidR="004E7612" w:rsidRPr="00470372" w:rsidTr="001D7668">
        <w:trPr>
          <w:cantSplit/>
        </w:trPr>
        <w:tc>
          <w:tcPr>
            <w:tcW w:w="7350" w:type="dxa"/>
          </w:tcPr>
          <w:p w:rsidR="000F73A9" w:rsidRPr="00A557AA" w:rsidRDefault="000F73A9" w:rsidP="000F73A9">
            <w:pPr>
              <w:rPr>
                <w:b/>
                <w:bCs/>
                <w:sz w:val="20"/>
              </w:rPr>
            </w:pPr>
            <w:r>
              <w:t>Convolutions and group representation</w:t>
            </w:r>
            <w:r w:rsidRPr="003C421F">
              <w:rPr>
                <w:rFonts w:ascii="Arial" w:hAnsi="Arial" w:cs="Arial"/>
                <w:b/>
                <w:bCs/>
                <w:sz w:val="20"/>
                <w:szCs w:val="20"/>
                <w:lang w:bidi="ar-EG"/>
              </w:rPr>
              <w:t xml:space="preserve"> </w:t>
            </w:r>
          </w:p>
          <w:p w:rsidR="004E7612" w:rsidRPr="00470372" w:rsidRDefault="004E7612" w:rsidP="00265A1C">
            <w:pPr>
              <w:ind w:right="43"/>
            </w:pPr>
          </w:p>
        </w:tc>
        <w:tc>
          <w:tcPr>
            <w:tcW w:w="990" w:type="dxa"/>
          </w:tcPr>
          <w:p w:rsidR="004E7612" w:rsidRPr="00470372" w:rsidRDefault="000F73A9" w:rsidP="00265A1C">
            <w:pPr>
              <w:ind w:right="43"/>
            </w:pPr>
            <w:r>
              <w:t>2</w:t>
            </w:r>
          </w:p>
        </w:tc>
        <w:tc>
          <w:tcPr>
            <w:tcW w:w="1620" w:type="dxa"/>
          </w:tcPr>
          <w:p w:rsidR="004E7612" w:rsidRPr="00470372" w:rsidRDefault="000F73A9" w:rsidP="00265A1C">
            <w:pPr>
              <w:ind w:right="43"/>
            </w:pPr>
            <w:r>
              <w:t>6</w:t>
            </w:r>
          </w:p>
        </w:tc>
      </w:tr>
      <w:tr w:rsidR="000F73A9" w:rsidRPr="00470372" w:rsidTr="001D7668">
        <w:trPr>
          <w:cantSplit/>
        </w:trPr>
        <w:tc>
          <w:tcPr>
            <w:tcW w:w="7350" w:type="dxa"/>
          </w:tcPr>
          <w:p w:rsidR="000F73A9" w:rsidRDefault="000F73A9" w:rsidP="00F01B14">
            <w:pPr>
              <w:spacing w:line="216" w:lineRule="auto"/>
              <w:rPr>
                <w:rFonts w:ascii="Arial" w:hAnsi="Arial" w:cs="Arial"/>
                <w:b/>
                <w:bCs/>
                <w:color w:val="000000"/>
                <w:sz w:val="20"/>
                <w:szCs w:val="20"/>
              </w:rPr>
            </w:pPr>
            <w:r>
              <w:t>Characters   of locally compact groups.</w:t>
            </w:r>
          </w:p>
          <w:p w:rsidR="000F73A9" w:rsidRPr="003C421F" w:rsidRDefault="000F73A9" w:rsidP="00F01B14">
            <w:pPr>
              <w:spacing w:line="216" w:lineRule="auto"/>
              <w:rPr>
                <w:rFonts w:ascii="Arial" w:hAnsi="Arial" w:cs="Arial"/>
                <w:b/>
                <w:bCs/>
                <w:color w:val="000000"/>
                <w:sz w:val="20"/>
                <w:szCs w:val="20"/>
              </w:rPr>
            </w:pPr>
          </w:p>
        </w:tc>
        <w:tc>
          <w:tcPr>
            <w:tcW w:w="990" w:type="dxa"/>
          </w:tcPr>
          <w:p w:rsidR="000F73A9" w:rsidRPr="00A557AA" w:rsidRDefault="000F73A9" w:rsidP="000F73A9">
            <w:pPr>
              <w:spacing w:line="216" w:lineRule="auto"/>
              <w:rPr>
                <w:sz w:val="20"/>
                <w:szCs w:val="20"/>
                <w:lang w:bidi="ar-EG"/>
              </w:rPr>
            </w:pPr>
            <w:r>
              <w:rPr>
                <w:sz w:val="20"/>
                <w:szCs w:val="20"/>
                <w:lang w:bidi="ar-EG"/>
              </w:rPr>
              <w:t>2</w:t>
            </w:r>
          </w:p>
        </w:tc>
        <w:tc>
          <w:tcPr>
            <w:tcW w:w="1620" w:type="dxa"/>
          </w:tcPr>
          <w:p w:rsidR="000F73A9" w:rsidRPr="00A557AA" w:rsidRDefault="000F73A9" w:rsidP="000F73A9">
            <w:pPr>
              <w:spacing w:line="216" w:lineRule="auto"/>
              <w:rPr>
                <w:sz w:val="20"/>
                <w:szCs w:val="20"/>
                <w:lang w:bidi="ar-EG"/>
              </w:rPr>
            </w:pPr>
            <w:r>
              <w:rPr>
                <w:sz w:val="20"/>
                <w:szCs w:val="20"/>
                <w:lang w:bidi="ar-EG"/>
              </w:rPr>
              <w:t>6</w:t>
            </w:r>
          </w:p>
        </w:tc>
      </w:tr>
      <w:tr w:rsidR="000F73A9" w:rsidRPr="00470372" w:rsidTr="001D7668">
        <w:trPr>
          <w:cantSplit/>
        </w:trPr>
        <w:tc>
          <w:tcPr>
            <w:tcW w:w="7350" w:type="dxa"/>
          </w:tcPr>
          <w:p w:rsidR="000F73A9" w:rsidRDefault="000F73A9" w:rsidP="00F01B14">
            <w:pPr>
              <w:rPr>
                <w:b/>
                <w:bCs/>
                <w:sz w:val="20"/>
              </w:rPr>
            </w:pPr>
            <w:r>
              <w:t>Characteristics and duality of locally compact groups .</w:t>
            </w:r>
          </w:p>
          <w:p w:rsidR="000F73A9" w:rsidRPr="006A02CE" w:rsidRDefault="000F73A9" w:rsidP="00F01B14">
            <w:pPr>
              <w:rPr>
                <w:b/>
                <w:bCs/>
                <w:sz w:val="20"/>
              </w:rPr>
            </w:pPr>
          </w:p>
        </w:tc>
        <w:tc>
          <w:tcPr>
            <w:tcW w:w="990" w:type="dxa"/>
          </w:tcPr>
          <w:p w:rsidR="000F73A9" w:rsidRPr="00A557AA" w:rsidRDefault="000F73A9" w:rsidP="000F73A9">
            <w:pPr>
              <w:spacing w:line="216" w:lineRule="auto"/>
              <w:rPr>
                <w:sz w:val="20"/>
                <w:szCs w:val="20"/>
                <w:lang w:bidi="ar-EG"/>
              </w:rPr>
            </w:pPr>
            <w:r>
              <w:rPr>
                <w:sz w:val="20"/>
                <w:szCs w:val="20"/>
                <w:lang w:bidi="ar-EG"/>
              </w:rPr>
              <w:t>2</w:t>
            </w:r>
          </w:p>
        </w:tc>
        <w:tc>
          <w:tcPr>
            <w:tcW w:w="1620" w:type="dxa"/>
          </w:tcPr>
          <w:p w:rsidR="000F73A9" w:rsidRPr="00A557AA" w:rsidRDefault="000F73A9" w:rsidP="000F73A9">
            <w:pPr>
              <w:spacing w:line="216" w:lineRule="auto"/>
              <w:rPr>
                <w:sz w:val="20"/>
                <w:szCs w:val="20"/>
                <w:lang w:bidi="ar-EG"/>
              </w:rPr>
            </w:pPr>
            <w:r>
              <w:rPr>
                <w:sz w:val="20"/>
                <w:szCs w:val="20"/>
                <w:lang w:bidi="ar-EG"/>
              </w:rPr>
              <w:t>6</w:t>
            </w:r>
          </w:p>
        </w:tc>
      </w:tr>
      <w:tr w:rsidR="000F73A9" w:rsidRPr="00470372" w:rsidTr="001D7668">
        <w:trPr>
          <w:cantSplit/>
        </w:trPr>
        <w:tc>
          <w:tcPr>
            <w:tcW w:w="7350" w:type="dxa"/>
          </w:tcPr>
          <w:p w:rsidR="000F73A9" w:rsidRPr="00470372" w:rsidRDefault="000F73A9" w:rsidP="00265A1C">
            <w:pPr>
              <w:ind w:right="43"/>
            </w:pPr>
          </w:p>
        </w:tc>
        <w:tc>
          <w:tcPr>
            <w:tcW w:w="990" w:type="dxa"/>
          </w:tcPr>
          <w:p w:rsidR="000F73A9" w:rsidRPr="00470372" w:rsidRDefault="000F73A9" w:rsidP="00265A1C">
            <w:pPr>
              <w:ind w:right="43"/>
            </w:pPr>
          </w:p>
        </w:tc>
        <w:tc>
          <w:tcPr>
            <w:tcW w:w="1620" w:type="dxa"/>
          </w:tcPr>
          <w:p w:rsidR="000F73A9" w:rsidRPr="00470372" w:rsidRDefault="000F73A9" w:rsidP="00265A1C">
            <w:pPr>
              <w:ind w:right="43"/>
            </w:pPr>
          </w:p>
        </w:tc>
      </w:tr>
    </w:tbl>
    <w:p w:rsidR="00BD2CF4" w:rsidRPr="00BD2CF4" w:rsidRDefault="00BD2CF4">
      <w:pPr>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
        <w:gridCol w:w="968"/>
        <w:gridCol w:w="1187"/>
        <w:gridCol w:w="1275"/>
        <w:gridCol w:w="1418"/>
        <w:gridCol w:w="1486"/>
        <w:gridCol w:w="1125"/>
        <w:gridCol w:w="1395"/>
      </w:tblGrid>
      <w:tr w:rsidR="004E7612" w:rsidRPr="00470372" w:rsidTr="001D7668">
        <w:trPr>
          <w:trHeight w:val="647"/>
        </w:trPr>
        <w:tc>
          <w:tcPr>
            <w:tcW w:w="9960" w:type="dxa"/>
            <w:gridSpan w:val="8"/>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r w:rsidRPr="00470372">
              <w:t>2</w:t>
            </w:r>
            <w:r>
              <w:t xml:space="preserve">. </w:t>
            </w:r>
            <w:r w:rsidRPr="00470372">
              <w:t xml:space="preserve"> Course components (total contact hours</w:t>
            </w:r>
            <w:r>
              <w:t xml:space="preserve"> and credits</w:t>
            </w:r>
            <w:r w:rsidRPr="00470372">
              <w:t xml:space="preserve"> per semester): </w:t>
            </w:r>
            <w:r w:rsidRPr="00470372">
              <w:tab/>
            </w:r>
            <w:r w:rsidRPr="00470372">
              <w:tab/>
            </w:r>
          </w:p>
        </w:tc>
      </w:tr>
      <w:tr w:rsidR="004E7612" w:rsidRPr="00470372" w:rsidTr="001D7668">
        <w:trPr>
          <w:trHeight w:val="413"/>
        </w:trPr>
        <w:tc>
          <w:tcPr>
            <w:tcW w:w="2074" w:type="dxa"/>
            <w:gridSpan w:val="2"/>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p>
        </w:tc>
        <w:tc>
          <w:tcPr>
            <w:tcW w:w="1187"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Lecture</w:t>
            </w:r>
          </w:p>
        </w:tc>
        <w:tc>
          <w:tcPr>
            <w:tcW w:w="127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Tutorial</w:t>
            </w:r>
          </w:p>
        </w:tc>
        <w:tc>
          <w:tcPr>
            <w:tcW w:w="1418" w:type="dxa"/>
            <w:tcBorders>
              <w:top w:val="single" w:sz="4" w:space="0" w:color="auto"/>
              <w:left w:val="single" w:sz="4" w:space="0" w:color="auto"/>
              <w:bottom w:val="single" w:sz="4" w:space="0" w:color="auto"/>
              <w:right w:val="single" w:sz="4" w:space="0" w:color="auto"/>
            </w:tcBorders>
            <w:vAlign w:val="center"/>
          </w:tcPr>
          <w:p w:rsidR="004E7612" w:rsidRDefault="004E7612" w:rsidP="001D7668">
            <w:pPr>
              <w:ind w:right="43"/>
              <w:jc w:val="center"/>
            </w:pPr>
            <w:r w:rsidRPr="00470372">
              <w:t>Laboratory</w:t>
            </w:r>
            <w:r w:rsidR="00954DE5">
              <w:t>/</w:t>
            </w:r>
          </w:p>
          <w:p w:rsidR="004E7612" w:rsidRPr="00470372" w:rsidRDefault="004E7612" w:rsidP="001D7668">
            <w:pPr>
              <w:ind w:right="43"/>
              <w:jc w:val="center"/>
            </w:pPr>
            <w:r>
              <w:t>Studio</w:t>
            </w:r>
          </w:p>
        </w:tc>
        <w:tc>
          <w:tcPr>
            <w:tcW w:w="1486"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Practical</w:t>
            </w:r>
          </w:p>
        </w:tc>
        <w:tc>
          <w:tcPr>
            <w:tcW w:w="112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Other:</w:t>
            </w:r>
          </w:p>
        </w:tc>
        <w:tc>
          <w:tcPr>
            <w:tcW w:w="139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Total</w:t>
            </w:r>
          </w:p>
        </w:tc>
      </w:tr>
      <w:tr w:rsidR="001D7668" w:rsidRPr="00470372" w:rsidTr="001D7668">
        <w:trPr>
          <w:trHeight w:val="274"/>
        </w:trPr>
        <w:tc>
          <w:tcPr>
            <w:tcW w:w="1106" w:type="dxa"/>
            <w:vMerge w:val="restart"/>
            <w:tcBorders>
              <w:top w:val="single" w:sz="4" w:space="0" w:color="auto"/>
              <w:left w:val="single" w:sz="4" w:space="0" w:color="auto"/>
              <w:right w:val="single" w:sz="4" w:space="0" w:color="auto"/>
            </w:tcBorders>
            <w:vAlign w:val="center"/>
          </w:tcPr>
          <w:p w:rsidR="001D7668" w:rsidRDefault="001D7668" w:rsidP="00954DE5">
            <w:pPr>
              <w:ind w:right="43"/>
            </w:pPr>
            <w:r>
              <w:lastRenderedPageBreak/>
              <w:t>Contact</w:t>
            </w:r>
          </w:p>
          <w:p w:rsidR="001D7668" w:rsidRPr="00470372" w:rsidRDefault="001D7668" w:rsidP="00954DE5">
            <w:pPr>
              <w:ind w:right="43"/>
            </w:pPr>
            <w:r>
              <w:t>Hours</w:t>
            </w: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0F73A9" w:rsidP="00265A1C">
            <w:pPr>
              <w:ind w:right="43"/>
            </w:pPr>
            <w:r>
              <w:t>45</w:t>
            </w: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r w:rsidR="001D7668" w:rsidRPr="00470372" w:rsidTr="001D7668">
        <w:trPr>
          <w:trHeight w:val="279"/>
        </w:trPr>
        <w:tc>
          <w:tcPr>
            <w:tcW w:w="1106" w:type="dxa"/>
            <w:vMerge/>
            <w:tcBorders>
              <w:left w:val="single" w:sz="4" w:space="0" w:color="auto"/>
              <w:bottom w:val="single" w:sz="4" w:space="0" w:color="auto"/>
              <w:right w:val="single" w:sz="4" w:space="0" w:color="auto"/>
            </w:tcBorders>
            <w:vAlign w:val="center"/>
          </w:tcPr>
          <w:p w:rsidR="001D7668" w:rsidRDefault="001D7668"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0F73A9" w:rsidP="00265A1C">
            <w:pPr>
              <w:ind w:right="43"/>
            </w:pPr>
            <w:r>
              <w:t>45</w:t>
            </w: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r w:rsidR="001D7668" w:rsidRPr="00470372" w:rsidTr="001D7668">
        <w:trPr>
          <w:trHeight w:val="271"/>
        </w:trPr>
        <w:tc>
          <w:tcPr>
            <w:tcW w:w="1106" w:type="dxa"/>
            <w:vMerge w:val="restart"/>
            <w:tcBorders>
              <w:top w:val="single" w:sz="4" w:space="0" w:color="auto"/>
              <w:left w:val="single" w:sz="4" w:space="0" w:color="auto"/>
              <w:right w:val="single" w:sz="4" w:space="0" w:color="auto"/>
            </w:tcBorders>
            <w:vAlign w:val="center"/>
          </w:tcPr>
          <w:p w:rsidR="001D7668" w:rsidRPr="00470372" w:rsidRDefault="001D7668" w:rsidP="00954DE5">
            <w:pPr>
              <w:ind w:right="43"/>
            </w:pPr>
            <w:r>
              <w:t>Credit</w:t>
            </w: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r w:rsidR="001D7668" w:rsidRPr="00470372" w:rsidTr="001D7668">
        <w:trPr>
          <w:trHeight w:val="254"/>
        </w:trPr>
        <w:tc>
          <w:tcPr>
            <w:tcW w:w="1106" w:type="dxa"/>
            <w:vMerge/>
            <w:tcBorders>
              <w:left w:val="single" w:sz="4" w:space="0" w:color="auto"/>
              <w:bottom w:val="single" w:sz="4" w:space="0" w:color="auto"/>
              <w:right w:val="single" w:sz="4" w:space="0" w:color="auto"/>
            </w:tcBorders>
            <w:vAlign w:val="center"/>
          </w:tcPr>
          <w:p w:rsidR="001D7668" w:rsidRDefault="001D7668"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bl>
    <w:p w:rsidR="00BD2CF4" w:rsidRPr="00BD2CF4" w:rsidRDefault="00BD2CF4">
      <w:pPr>
        <w:rPr>
          <w:sz w:val="20"/>
          <w:szCs w:val="20"/>
        </w:rPr>
      </w:pPr>
    </w:p>
    <w:tbl>
      <w:tblPr>
        <w:tblW w:w="9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3"/>
      </w:tblGrid>
      <w:tr w:rsidR="004E7612" w:rsidRPr="00470372" w:rsidTr="00BD2CF4">
        <w:trPr>
          <w:trHeight w:val="647"/>
        </w:trPr>
        <w:tc>
          <w:tcPr>
            <w:tcW w:w="9953" w:type="dxa"/>
            <w:tcBorders>
              <w:top w:val="single" w:sz="4" w:space="0" w:color="auto"/>
              <w:left w:val="single" w:sz="4" w:space="0" w:color="auto"/>
              <w:bottom w:val="single" w:sz="4" w:space="0" w:color="auto"/>
              <w:right w:val="single" w:sz="4" w:space="0" w:color="auto"/>
            </w:tcBorders>
            <w:vAlign w:val="center"/>
          </w:tcPr>
          <w:p w:rsidR="00B8040C" w:rsidRPr="00470372" w:rsidRDefault="006915F7" w:rsidP="00954DE5">
            <w:pPr>
              <w:ind w:right="43"/>
            </w:pPr>
            <w:r>
              <w:rPr>
                <w:noProof/>
              </w:rPr>
              <mc:AlternateContent>
                <mc:Choice Requires="wps">
                  <w:drawing>
                    <wp:anchor distT="0" distB="0" distL="114300" distR="114300" simplePos="0" relativeHeight="251667456" behindDoc="0" locked="0" layoutInCell="1" allowOverlap="1">
                      <wp:simplePos x="0" y="0"/>
                      <wp:positionH relativeFrom="column">
                        <wp:posOffset>4845050</wp:posOffset>
                      </wp:positionH>
                      <wp:positionV relativeFrom="paragraph">
                        <wp:posOffset>22225</wp:posOffset>
                      </wp:positionV>
                      <wp:extent cx="454025" cy="181610"/>
                      <wp:effectExtent l="0" t="0" r="3175" b="8890"/>
                      <wp:wrapNone/>
                      <wp:docPr id="36"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181610"/>
                              </a:xfrm>
                              <a:prstGeom prst="rect">
                                <a:avLst/>
                              </a:prstGeom>
                              <a:solidFill>
                                <a:srgbClr val="FFFFFF"/>
                              </a:solidFill>
                              <a:ln w="9525">
                                <a:solidFill>
                                  <a:srgbClr val="000000"/>
                                </a:solidFill>
                                <a:miter lim="800000"/>
                                <a:headEnd/>
                                <a:tailEnd/>
                              </a:ln>
                            </wps:spPr>
                            <wps:txbx>
                              <w:txbxContent>
                                <w:p w:rsidR="000F73A9" w:rsidRDefault="000F73A9">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7" o:spid="_x0000_s1028" style="position:absolute;margin-left:381.5pt;margin-top:1.75pt;width:35.75pt;height:1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">
                      <v:textbox>
                        <w:txbxContent>
                          <w:p w:rsidR="000F73A9" w:rsidRDefault="000F73A9">
                            <w:r>
                              <w:t>5</w:t>
                            </w:r>
                          </w:p>
                        </w:txbxContent>
                      </v:textbox>
                    </v:rect>
                  </w:pict>
                </mc:Fallback>
              </mc:AlternateContent>
            </w:r>
            <w:r w:rsidR="004E7612" w:rsidRPr="00470372">
              <w:t xml:space="preserve">3. Additional private study/learning hours expected for students per week. </w:t>
            </w:r>
          </w:p>
        </w:tc>
      </w:tr>
    </w:tbl>
    <w:p w:rsidR="004E7612" w:rsidRPr="00954DE5" w:rsidRDefault="004E7612" w:rsidP="00265A1C">
      <w:pPr>
        <w:ind w:right="43"/>
        <w:rPr>
          <w:sz w:val="20"/>
          <w:szCs w:val="20"/>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72"/>
        <w:gridCol w:w="2232"/>
        <w:gridCol w:w="2034"/>
      </w:tblGrid>
      <w:tr w:rsidR="004E7612" w:rsidRPr="00470372" w:rsidTr="0024509A">
        <w:trPr>
          <w:trHeight w:val="656"/>
        </w:trPr>
        <w:tc>
          <w:tcPr>
            <w:tcW w:w="9547" w:type="dxa"/>
            <w:gridSpan w:val="4"/>
            <w:tcBorders>
              <w:top w:val="single" w:sz="4" w:space="0" w:color="auto"/>
              <w:left w:val="single" w:sz="4" w:space="0" w:color="auto"/>
              <w:bottom w:val="single" w:sz="4" w:space="0" w:color="auto"/>
              <w:right w:val="single" w:sz="4" w:space="0" w:color="auto"/>
            </w:tcBorders>
          </w:tcPr>
          <w:p w:rsidR="004E7612" w:rsidRDefault="004E7612" w:rsidP="00422FFF">
            <w:pPr>
              <w:ind w:left="176" w:right="43" w:hanging="176"/>
              <w:jc w:val="both"/>
            </w:pPr>
            <w:r w:rsidRPr="00470372">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p>
          <w:p w:rsidR="00B8040C" w:rsidRDefault="00B8040C" w:rsidP="00265A1C">
            <w:pPr>
              <w:ind w:right="43"/>
              <w:jc w:val="both"/>
            </w:pPr>
          </w:p>
          <w:p w:rsidR="00422FFF" w:rsidRPr="00470372" w:rsidRDefault="00422FFF" w:rsidP="00265A1C">
            <w:pPr>
              <w:ind w:right="43"/>
              <w:jc w:val="both"/>
            </w:pPr>
          </w:p>
        </w:tc>
      </w:tr>
      <w:tr w:rsidR="004E7612" w:rsidRPr="00470372" w:rsidTr="0024509A">
        <w:trPr>
          <w:trHeight w:val="656"/>
        </w:trPr>
        <w:tc>
          <w:tcPr>
            <w:tcW w:w="9547" w:type="dxa"/>
            <w:gridSpan w:val="4"/>
            <w:tcBorders>
              <w:top w:val="single" w:sz="4" w:space="0" w:color="auto"/>
              <w:left w:val="single" w:sz="4" w:space="0" w:color="auto"/>
              <w:right w:val="single" w:sz="4" w:space="0" w:color="auto"/>
            </w:tcBorders>
          </w:tcPr>
          <w:p w:rsidR="004E7612" w:rsidRPr="00B8040C" w:rsidRDefault="004E7612" w:rsidP="00265A1C">
            <w:pPr>
              <w:ind w:right="43"/>
              <w:jc w:val="both"/>
              <w:rPr>
                <w:b/>
                <w:bCs/>
              </w:rPr>
            </w:pPr>
            <w:r w:rsidRPr="00B8040C">
              <w:rPr>
                <w:b/>
                <w:bCs/>
              </w:rPr>
              <w:t xml:space="preserve">On the table below are the five NQF Learning Domains, numbered in the left column. </w:t>
            </w:r>
          </w:p>
          <w:p w:rsidR="004E7612" w:rsidRPr="00C06E2C" w:rsidRDefault="004E7612" w:rsidP="00265A1C">
            <w:pPr>
              <w:ind w:right="43"/>
              <w:jc w:val="both"/>
            </w:pPr>
          </w:p>
          <w:p w:rsidR="00B8040C" w:rsidRPr="00470372" w:rsidRDefault="004E7612" w:rsidP="001D6119">
            <w:pPr>
              <w:ind w:right="43"/>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r w:rsidRPr="00C06E2C">
              <w:t xml:space="preserve"> </w:t>
            </w:r>
          </w:p>
        </w:tc>
      </w:tr>
      <w:tr w:rsidR="000811B3" w:rsidTr="00422FFF">
        <w:tblPrEx>
          <w:tblLook w:val="04A0" w:firstRow="1" w:lastRow="0" w:firstColumn="1" w:lastColumn="0" w:noHBand="0" w:noVBand="1"/>
        </w:tblPrEx>
        <w:tc>
          <w:tcPr>
            <w:tcW w:w="709" w:type="dxa"/>
          </w:tcPr>
          <w:p w:rsidR="004E7612" w:rsidRPr="001D3A92" w:rsidRDefault="004E7612" w:rsidP="001D3A92">
            <w:pPr>
              <w:ind w:right="43"/>
              <w:jc w:val="center"/>
              <w:rPr>
                <w:b/>
                <w:bCs/>
                <w:sz w:val="20"/>
                <w:szCs w:val="20"/>
              </w:rPr>
            </w:pPr>
            <w:r w:rsidRPr="001D3A92">
              <w:rPr>
                <w:b/>
                <w:bCs/>
                <w:sz w:val="20"/>
                <w:szCs w:val="20"/>
              </w:rPr>
              <w:t>Code</w:t>
            </w:r>
          </w:p>
          <w:p w:rsidR="004E7612" w:rsidRPr="001D3A92" w:rsidRDefault="004E7612" w:rsidP="001D3A92">
            <w:pPr>
              <w:ind w:right="43"/>
              <w:jc w:val="center"/>
              <w:rPr>
                <w:sz w:val="20"/>
                <w:szCs w:val="20"/>
              </w:rPr>
            </w:pPr>
            <w:r w:rsidRPr="001D3A92">
              <w:rPr>
                <w:b/>
                <w:bCs/>
                <w:sz w:val="20"/>
                <w:szCs w:val="20"/>
              </w:rPr>
              <w:t>#</w:t>
            </w:r>
          </w:p>
        </w:tc>
        <w:tc>
          <w:tcPr>
            <w:tcW w:w="4572" w:type="dxa"/>
          </w:tcPr>
          <w:p w:rsidR="004E7612" w:rsidRPr="001D3A92" w:rsidRDefault="004E7612" w:rsidP="001D3A92">
            <w:pPr>
              <w:ind w:right="43"/>
              <w:jc w:val="center"/>
              <w:rPr>
                <w:b/>
                <w:bCs/>
                <w:sz w:val="20"/>
                <w:szCs w:val="20"/>
              </w:rPr>
            </w:pPr>
            <w:r w:rsidRPr="001D3A92">
              <w:rPr>
                <w:b/>
                <w:bCs/>
                <w:sz w:val="20"/>
                <w:szCs w:val="20"/>
              </w:rPr>
              <w:t>NQF Learning Domains</w:t>
            </w:r>
          </w:p>
          <w:p w:rsidR="004E7612" w:rsidRPr="001D3A92" w:rsidRDefault="004E7612" w:rsidP="001D3A92">
            <w:pPr>
              <w:ind w:right="43"/>
              <w:jc w:val="center"/>
              <w:rPr>
                <w:b/>
                <w:bCs/>
                <w:sz w:val="20"/>
                <w:szCs w:val="20"/>
              </w:rPr>
            </w:pPr>
            <w:r w:rsidRPr="001D3A92">
              <w:rPr>
                <w:b/>
                <w:bCs/>
                <w:sz w:val="20"/>
                <w:szCs w:val="20"/>
              </w:rPr>
              <w:t xml:space="preserve"> And Course Learning Outcomes</w:t>
            </w:r>
          </w:p>
        </w:tc>
        <w:tc>
          <w:tcPr>
            <w:tcW w:w="2232" w:type="dxa"/>
          </w:tcPr>
          <w:p w:rsidR="004E7612" w:rsidRPr="001D3A92" w:rsidRDefault="004E7612" w:rsidP="001D3A92">
            <w:pPr>
              <w:ind w:right="43"/>
              <w:jc w:val="center"/>
              <w:rPr>
                <w:b/>
                <w:bCs/>
                <w:sz w:val="20"/>
                <w:szCs w:val="20"/>
              </w:rPr>
            </w:pPr>
            <w:r w:rsidRPr="001D3A92">
              <w:rPr>
                <w:b/>
                <w:bCs/>
                <w:sz w:val="20"/>
                <w:szCs w:val="20"/>
              </w:rPr>
              <w:t>Course Teaching</w:t>
            </w:r>
          </w:p>
          <w:p w:rsidR="004E7612" w:rsidRPr="001D3A92" w:rsidRDefault="004E7612" w:rsidP="001D3A92">
            <w:pPr>
              <w:ind w:right="43"/>
              <w:jc w:val="center"/>
              <w:rPr>
                <w:b/>
                <w:bCs/>
                <w:sz w:val="20"/>
                <w:szCs w:val="20"/>
              </w:rPr>
            </w:pPr>
            <w:r w:rsidRPr="001D3A92">
              <w:rPr>
                <w:b/>
                <w:bCs/>
                <w:sz w:val="20"/>
                <w:szCs w:val="20"/>
              </w:rPr>
              <w:t>Strategies</w:t>
            </w:r>
          </w:p>
        </w:tc>
        <w:tc>
          <w:tcPr>
            <w:tcW w:w="2034" w:type="dxa"/>
          </w:tcPr>
          <w:p w:rsidR="004E7612" w:rsidRPr="001D3A92" w:rsidRDefault="004E7612" w:rsidP="001D3A92">
            <w:pPr>
              <w:ind w:right="43"/>
              <w:jc w:val="center"/>
              <w:rPr>
                <w:b/>
                <w:bCs/>
                <w:sz w:val="20"/>
                <w:szCs w:val="20"/>
              </w:rPr>
            </w:pPr>
            <w:r w:rsidRPr="001D3A92">
              <w:rPr>
                <w:b/>
                <w:bCs/>
                <w:sz w:val="20"/>
                <w:szCs w:val="20"/>
              </w:rPr>
              <w:t>Course Assessment</w:t>
            </w:r>
          </w:p>
          <w:p w:rsidR="004E7612" w:rsidRPr="001D3A92" w:rsidRDefault="004E7612" w:rsidP="001D3A92">
            <w:pPr>
              <w:ind w:right="43"/>
              <w:jc w:val="center"/>
              <w:rPr>
                <w:b/>
                <w:bCs/>
                <w:sz w:val="20"/>
                <w:szCs w:val="20"/>
              </w:rPr>
            </w:pPr>
            <w:r w:rsidRPr="001D3A92">
              <w:rPr>
                <w:b/>
                <w:bCs/>
                <w:sz w:val="20"/>
                <w:szCs w:val="20"/>
              </w:rPr>
              <w:t>Methods</w:t>
            </w: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1.0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Knowledge</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1.1</w:t>
            </w:r>
          </w:p>
        </w:tc>
        <w:tc>
          <w:tcPr>
            <w:tcW w:w="4572" w:type="dxa"/>
            <w:vAlign w:val="center"/>
          </w:tcPr>
          <w:p w:rsidR="00201D9F" w:rsidRDefault="00201D9F" w:rsidP="00201D9F">
            <w:r>
              <w:t>- Elements of the theory of topological groups</w:t>
            </w:r>
          </w:p>
          <w:p w:rsidR="004E7612" w:rsidRPr="001D3A92" w:rsidRDefault="004E7612" w:rsidP="0024509A">
            <w:pPr>
              <w:ind w:right="43"/>
              <w:rPr>
                <w:sz w:val="20"/>
                <w:szCs w:val="20"/>
              </w:rPr>
            </w:pPr>
          </w:p>
        </w:tc>
        <w:tc>
          <w:tcPr>
            <w:tcW w:w="2232" w:type="dxa"/>
            <w:vAlign w:val="center"/>
          </w:tcPr>
          <w:p w:rsidR="00201D9F" w:rsidRPr="001E26BB" w:rsidRDefault="00201D9F" w:rsidP="00201D9F">
            <w:pPr>
              <w:rPr>
                <w:b/>
                <w:bCs/>
                <w:sz w:val="20"/>
                <w:szCs w:val="20"/>
              </w:rPr>
            </w:pPr>
            <w:r w:rsidRPr="001E26BB">
              <w:rPr>
                <w:b/>
                <w:bCs/>
                <w:sz w:val="20"/>
                <w:szCs w:val="20"/>
              </w:rPr>
              <w:t>Delivering direct lectures in the class.</w:t>
            </w:r>
          </w:p>
          <w:p w:rsidR="00201D9F" w:rsidRDefault="00201D9F" w:rsidP="00201D9F">
            <w:pPr>
              <w:rPr>
                <w:b/>
                <w:bCs/>
                <w:sz w:val="20"/>
                <w:szCs w:val="20"/>
              </w:rPr>
            </w:pPr>
            <w:r w:rsidRPr="001E26BB">
              <w:rPr>
                <w:b/>
                <w:bCs/>
                <w:sz w:val="20"/>
                <w:szCs w:val="20"/>
              </w:rPr>
              <w:t>-Requiring homework assignments.</w:t>
            </w:r>
          </w:p>
          <w:p w:rsidR="00201D9F" w:rsidRPr="001E26BB" w:rsidRDefault="00201D9F" w:rsidP="00201D9F">
            <w:pPr>
              <w:rPr>
                <w:b/>
                <w:bCs/>
                <w:sz w:val="20"/>
                <w:szCs w:val="20"/>
              </w:rPr>
            </w:pPr>
            <w:r>
              <w:rPr>
                <w:b/>
                <w:bCs/>
                <w:sz w:val="20"/>
                <w:szCs w:val="20"/>
              </w:rPr>
              <w:t xml:space="preserve"> –Offering seminars</w:t>
            </w:r>
          </w:p>
          <w:p w:rsidR="004E7612" w:rsidRPr="001D3A92" w:rsidRDefault="00201D9F" w:rsidP="00201D9F">
            <w:pPr>
              <w:ind w:right="43"/>
              <w:rPr>
                <w:sz w:val="20"/>
                <w:szCs w:val="20"/>
              </w:rPr>
            </w:pPr>
            <w:r w:rsidRPr="001E26BB">
              <w:rPr>
                <w:b/>
                <w:bCs/>
                <w:sz w:val="20"/>
                <w:szCs w:val="20"/>
              </w:rPr>
              <w:t>-Consulting Faculty and Tutors during office hours</w:t>
            </w:r>
          </w:p>
        </w:tc>
        <w:tc>
          <w:tcPr>
            <w:tcW w:w="2034" w:type="dxa"/>
            <w:vAlign w:val="center"/>
          </w:tcPr>
          <w:p w:rsidR="00201D9F" w:rsidRDefault="00201D9F" w:rsidP="00201D9F">
            <w:pPr>
              <w:pStyle w:val="Heading7"/>
              <w:spacing w:after="120"/>
              <w:rPr>
                <w:b/>
                <w:sz w:val="20"/>
              </w:rPr>
            </w:pPr>
            <w:r>
              <w:rPr>
                <w:b/>
                <w:sz w:val="20"/>
              </w:rPr>
              <w:t>Two seminars</w:t>
            </w:r>
          </w:p>
          <w:p w:rsidR="00201D9F" w:rsidRDefault="00201D9F" w:rsidP="00201D9F">
            <w:pPr>
              <w:pStyle w:val="Heading7"/>
              <w:spacing w:after="120"/>
              <w:ind w:left="195"/>
              <w:rPr>
                <w:b/>
                <w:sz w:val="20"/>
              </w:rPr>
            </w:pPr>
            <w:r>
              <w:rPr>
                <w:b/>
                <w:sz w:val="20"/>
              </w:rPr>
              <w:t>- One mid-term exam.</w:t>
            </w:r>
          </w:p>
          <w:p w:rsidR="00201D9F" w:rsidRDefault="00201D9F" w:rsidP="00201D9F">
            <w:pPr>
              <w:pStyle w:val="Heading7"/>
              <w:spacing w:after="120"/>
              <w:ind w:left="195"/>
              <w:rPr>
                <w:b/>
                <w:sz w:val="20"/>
              </w:rPr>
            </w:pPr>
            <w:r>
              <w:rPr>
                <w:b/>
                <w:sz w:val="20"/>
              </w:rPr>
              <w:t>- Final exam.</w:t>
            </w:r>
          </w:p>
          <w:p w:rsidR="00201D9F" w:rsidRDefault="00201D9F" w:rsidP="00201D9F">
            <w:pPr>
              <w:rPr>
                <w:b/>
                <w:sz w:val="20"/>
                <w:szCs w:val="20"/>
              </w:rPr>
            </w:pPr>
            <w:r>
              <w:rPr>
                <w:b/>
                <w:sz w:val="20"/>
                <w:szCs w:val="20"/>
              </w:rPr>
              <w:t xml:space="preserve">   </w:t>
            </w:r>
          </w:p>
          <w:p w:rsidR="004E7612" w:rsidRPr="001D3A92" w:rsidRDefault="004E7612" w:rsidP="0024509A">
            <w:pPr>
              <w:ind w:right="43"/>
              <w:rPr>
                <w:sz w:val="20"/>
                <w:szCs w:val="20"/>
              </w:rPr>
            </w:pP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1.2</w:t>
            </w:r>
          </w:p>
        </w:tc>
        <w:tc>
          <w:tcPr>
            <w:tcW w:w="4572" w:type="dxa"/>
            <w:vAlign w:val="center"/>
          </w:tcPr>
          <w:p w:rsidR="004E7612" w:rsidRPr="001D3A92" w:rsidRDefault="00201D9F" w:rsidP="0024509A">
            <w:pPr>
              <w:ind w:right="43"/>
              <w:rPr>
                <w:sz w:val="20"/>
                <w:szCs w:val="20"/>
              </w:rPr>
            </w:pPr>
            <w:r>
              <w:t>Integration on locally compact spaces</w:t>
            </w: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201D9F" w:rsidTr="00422FFF">
        <w:tblPrEx>
          <w:tblLook w:val="04A0" w:firstRow="1" w:lastRow="0" w:firstColumn="1" w:lastColumn="0" w:noHBand="0" w:noVBand="1"/>
        </w:tblPrEx>
        <w:tc>
          <w:tcPr>
            <w:tcW w:w="709" w:type="dxa"/>
            <w:vAlign w:val="center"/>
          </w:tcPr>
          <w:p w:rsidR="00201D9F" w:rsidRPr="001D3A92" w:rsidRDefault="00201D9F" w:rsidP="0024509A">
            <w:pPr>
              <w:ind w:right="43"/>
              <w:rPr>
                <w:sz w:val="20"/>
                <w:szCs w:val="20"/>
              </w:rPr>
            </w:pPr>
            <w:r>
              <w:rPr>
                <w:sz w:val="20"/>
                <w:szCs w:val="20"/>
              </w:rPr>
              <w:t>1.3</w:t>
            </w:r>
          </w:p>
        </w:tc>
        <w:tc>
          <w:tcPr>
            <w:tcW w:w="4572" w:type="dxa"/>
            <w:vAlign w:val="center"/>
          </w:tcPr>
          <w:p w:rsidR="00201D9F" w:rsidRDefault="00201D9F" w:rsidP="00201D9F">
            <w:r>
              <w:t xml:space="preserve"> Invariant functionals, Haar measure</w:t>
            </w:r>
          </w:p>
          <w:p w:rsidR="00201D9F" w:rsidRDefault="00201D9F" w:rsidP="0024509A">
            <w:pPr>
              <w:ind w:right="43"/>
            </w:pPr>
          </w:p>
        </w:tc>
        <w:tc>
          <w:tcPr>
            <w:tcW w:w="2232" w:type="dxa"/>
            <w:vAlign w:val="center"/>
          </w:tcPr>
          <w:p w:rsidR="00201D9F" w:rsidRPr="001D3A92" w:rsidRDefault="00201D9F" w:rsidP="0024509A">
            <w:pPr>
              <w:ind w:right="43"/>
              <w:rPr>
                <w:sz w:val="20"/>
                <w:szCs w:val="20"/>
              </w:rPr>
            </w:pPr>
          </w:p>
        </w:tc>
        <w:tc>
          <w:tcPr>
            <w:tcW w:w="2034" w:type="dxa"/>
            <w:vAlign w:val="center"/>
          </w:tcPr>
          <w:p w:rsidR="00201D9F" w:rsidRPr="001D3A92" w:rsidRDefault="00201D9F" w:rsidP="0024509A">
            <w:pPr>
              <w:ind w:right="43"/>
              <w:rPr>
                <w:sz w:val="20"/>
                <w:szCs w:val="20"/>
              </w:rPr>
            </w:pPr>
          </w:p>
        </w:tc>
      </w:tr>
      <w:tr w:rsidR="00201D9F" w:rsidTr="00422FFF">
        <w:tblPrEx>
          <w:tblLook w:val="04A0" w:firstRow="1" w:lastRow="0" w:firstColumn="1" w:lastColumn="0" w:noHBand="0" w:noVBand="1"/>
        </w:tblPrEx>
        <w:tc>
          <w:tcPr>
            <w:tcW w:w="709" w:type="dxa"/>
            <w:vAlign w:val="center"/>
          </w:tcPr>
          <w:p w:rsidR="00201D9F" w:rsidRPr="001D3A92" w:rsidRDefault="00201D9F" w:rsidP="0024509A">
            <w:pPr>
              <w:ind w:right="43"/>
              <w:rPr>
                <w:sz w:val="20"/>
                <w:szCs w:val="20"/>
              </w:rPr>
            </w:pPr>
            <w:r>
              <w:rPr>
                <w:sz w:val="20"/>
                <w:szCs w:val="20"/>
              </w:rPr>
              <w:t>1.4</w:t>
            </w:r>
          </w:p>
        </w:tc>
        <w:tc>
          <w:tcPr>
            <w:tcW w:w="4572" w:type="dxa"/>
            <w:vAlign w:val="center"/>
          </w:tcPr>
          <w:p w:rsidR="00201D9F" w:rsidRDefault="00201D9F" w:rsidP="00201D9F">
            <w:r>
              <w:t>Convolutions and group representation</w:t>
            </w:r>
          </w:p>
        </w:tc>
        <w:tc>
          <w:tcPr>
            <w:tcW w:w="2232" w:type="dxa"/>
            <w:vAlign w:val="center"/>
          </w:tcPr>
          <w:p w:rsidR="00201D9F" w:rsidRPr="001D3A92" w:rsidRDefault="00201D9F" w:rsidP="0024509A">
            <w:pPr>
              <w:ind w:right="43"/>
              <w:rPr>
                <w:sz w:val="20"/>
                <w:szCs w:val="20"/>
              </w:rPr>
            </w:pPr>
          </w:p>
        </w:tc>
        <w:tc>
          <w:tcPr>
            <w:tcW w:w="2034" w:type="dxa"/>
            <w:vAlign w:val="center"/>
          </w:tcPr>
          <w:p w:rsidR="00201D9F" w:rsidRPr="001D3A92" w:rsidRDefault="00201D9F" w:rsidP="0024509A">
            <w:pPr>
              <w:ind w:right="43"/>
              <w:rPr>
                <w:sz w:val="20"/>
                <w:szCs w:val="20"/>
              </w:rPr>
            </w:pPr>
          </w:p>
        </w:tc>
      </w:tr>
      <w:tr w:rsidR="00201D9F" w:rsidTr="00422FFF">
        <w:tblPrEx>
          <w:tblLook w:val="04A0" w:firstRow="1" w:lastRow="0" w:firstColumn="1" w:lastColumn="0" w:noHBand="0" w:noVBand="1"/>
        </w:tblPrEx>
        <w:tc>
          <w:tcPr>
            <w:tcW w:w="709" w:type="dxa"/>
            <w:vAlign w:val="center"/>
          </w:tcPr>
          <w:p w:rsidR="00201D9F" w:rsidRPr="001D3A92" w:rsidRDefault="00201D9F" w:rsidP="0024509A">
            <w:pPr>
              <w:ind w:right="43"/>
              <w:rPr>
                <w:sz w:val="20"/>
                <w:szCs w:val="20"/>
              </w:rPr>
            </w:pPr>
            <w:r>
              <w:rPr>
                <w:sz w:val="20"/>
                <w:szCs w:val="20"/>
              </w:rPr>
              <w:t>1.5</w:t>
            </w:r>
          </w:p>
        </w:tc>
        <w:tc>
          <w:tcPr>
            <w:tcW w:w="4572" w:type="dxa"/>
            <w:vAlign w:val="center"/>
          </w:tcPr>
          <w:p w:rsidR="00201D9F" w:rsidRDefault="00201D9F" w:rsidP="00201D9F">
            <w:r>
              <w:t>Characters of locally compact groups</w:t>
            </w:r>
          </w:p>
        </w:tc>
        <w:tc>
          <w:tcPr>
            <w:tcW w:w="2232" w:type="dxa"/>
            <w:vAlign w:val="center"/>
          </w:tcPr>
          <w:p w:rsidR="00201D9F" w:rsidRPr="001D3A92" w:rsidRDefault="00201D9F" w:rsidP="0024509A">
            <w:pPr>
              <w:ind w:right="43"/>
              <w:rPr>
                <w:sz w:val="20"/>
                <w:szCs w:val="20"/>
              </w:rPr>
            </w:pPr>
          </w:p>
        </w:tc>
        <w:tc>
          <w:tcPr>
            <w:tcW w:w="2034" w:type="dxa"/>
            <w:vAlign w:val="center"/>
          </w:tcPr>
          <w:p w:rsidR="00201D9F" w:rsidRPr="001D3A92" w:rsidRDefault="00201D9F" w:rsidP="0024509A">
            <w:pPr>
              <w:ind w:right="43"/>
              <w:rPr>
                <w:sz w:val="20"/>
                <w:szCs w:val="20"/>
              </w:rPr>
            </w:pPr>
          </w:p>
        </w:tc>
      </w:tr>
      <w:tr w:rsidR="00201D9F" w:rsidTr="00422FFF">
        <w:tblPrEx>
          <w:tblLook w:val="04A0" w:firstRow="1" w:lastRow="0" w:firstColumn="1" w:lastColumn="0" w:noHBand="0" w:noVBand="1"/>
        </w:tblPrEx>
        <w:tc>
          <w:tcPr>
            <w:tcW w:w="709" w:type="dxa"/>
            <w:vAlign w:val="center"/>
          </w:tcPr>
          <w:p w:rsidR="00201D9F" w:rsidRPr="001D3A92" w:rsidRDefault="00201D9F" w:rsidP="0024509A">
            <w:pPr>
              <w:ind w:right="43"/>
              <w:rPr>
                <w:sz w:val="20"/>
                <w:szCs w:val="20"/>
              </w:rPr>
            </w:pPr>
            <w:r>
              <w:rPr>
                <w:sz w:val="20"/>
                <w:szCs w:val="20"/>
              </w:rPr>
              <w:t>1.6</w:t>
            </w:r>
          </w:p>
        </w:tc>
        <w:tc>
          <w:tcPr>
            <w:tcW w:w="4572" w:type="dxa"/>
            <w:vAlign w:val="center"/>
          </w:tcPr>
          <w:p w:rsidR="00201D9F" w:rsidRPr="00A557AA" w:rsidRDefault="00201D9F" w:rsidP="00201D9F">
            <w:pPr>
              <w:rPr>
                <w:b/>
                <w:bCs/>
                <w:sz w:val="20"/>
              </w:rPr>
            </w:pPr>
            <w:r>
              <w:t>Characteristics and duality of locally compact groups.</w:t>
            </w:r>
          </w:p>
          <w:p w:rsidR="00201D9F" w:rsidRDefault="00201D9F" w:rsidP="00201D9F"/>
        </w:tc>
        <w:tc>
          <w:tcPr>
            <w:tcW w:w="2232" w:type="dxa"/>
            <w:vAlign w:val="center"/>
          </w:tcPr>
          <w:p w:rsidR="00201D9F" w:rsidRPr="001D3A92" w:rsidRDefault="00201D9F" w:rsidP="0024509A">
            <w:pPr>
              <w:ind w:right="43"/>
              <w:rPr>
                <w:sz w:val="20"/>
                <w:szCs w:val="20"/>
              </w:rPr>
            </w:pPr>
          </w:p>
        </w:tc>
        <w:tc>
          <w:tcPr>
            <w:tcW w:w="2034" w:type="dxa"/>
            <w:vAlign w:val="center"/>
          </w:tcPr>
          <w:p w:rsidR="00201D9F" w:rsidRPr="001D3A92" w:rsidRDefault="00201D9F" w:rsidP="0024509A">
            <w:pPr>
              <w:ind w:right="43"/>
              <w:rPr>
                <w:sz w:val="20"/>
                <w:szCs w:val="20"/>
              </w:rPr>
            </w:pP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2.0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Cognitive Skills</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2.1</w:t>
            </w:r>
          </w:p>
        </w:tc>
        <w:tc>
          <w:tcPr>
            <w:tcW w:w="4572" w:type="dxa"/>
            <w:vAlign w:val="center"/>
          </w:tcPr>
          <w:p w:rsidR="004E7612" w:rsidRPr="001D3A92" w:rsidRDefault="008C569A" w:rsidP="0024509A">
            <w:pPr>
              <w:ind w:right="43"/>
              <w:rPr>
                <w:sz w:val="20"/>
                <w:szCs w:val="20"/>
              </w:rPr>
            </w:pPr>
            <w:r>
              <w:rPr>
                <w:b/>
                <w:sz w:val="20"/>
              </w:rPr>
              <w:t>The ability to ask fresh questions when the steps of the problem are sorted out</w:t>
            </w:r>
          </w:p>
        </w:tc>
        <w:tc>
          <w:tcPr>
            <w:tcW w:w="2232" w:type="dxa"/>
            <w:vAlign w:val="center"/>
          </w:tcPr>
          <w:p w:rsidR="004E7612" w:rsidRPr="001D3A92" w:rsidRDefault="004E7612" w:rsidP="0024509A">
            <w:pPr>
              <w:ind w:right="43"/>
              <w:rPr>
                <w:sz w:val="20"/>
                <w:szCs w:val="20"/>
              </w:rPr>
            </w:pPr>
          </w:p>
        </w:tc>
        <w:tc>
          <w:tcPr>
            <w:tcW w:w="2034" w:type="dxa"/>
            <w:vAlign w:val="center"/>
          </w:tcPr>
          <w:p w:rsidR="00201D9F" w:rsidRDefault="00201D9F" w:rsidP="00201D9F">
            <w:pPr>
              <w:ind w:left="360"/>
              <w:rPr>
                <w:b/>
                <w:bCs/>
                <w:sz w:val="20"/>
                <w:szCs w:val="20"/>
              </w:rPr>
            </w:pPr>
            <w:r>
              <w:rPr>
                <w:b/>
                <w:bCs/>
                <w:sz w:val="20"/>
                <w:szCs w:val="20"/>
              </w:rPr>
              <w:t>Gauging the level of participation in class discussions.</w:t>
            </w:r>
          </w:p>
          <w:p w:rsidR="004E7612" w:rsidRPr="001D3A92" w:rsidRDefault="004E7612" w:rsidP="0024509A">
            <w:pPr>
              <w:ind w:right="43"/>
              <w:rPr>
                <w:sz w:val="20"/>
                <w:szCs w:val="20"/>
              </w:rPr>
            </w:pP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lastRenderedPageBreak/>
              <w:t>2.2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3.0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Interpersonal Skills &amp; Responsibility</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3.1</w:t>
            </w:r>
          </w:p>
        </w:tc>
        <w:tc>
          <w:tcPr>
            <w:tcW w:w="4572" w:type="dxa"/>
            <w:vAlign w:val="center"/>
          </w:tcPr>
          <w:p w:rsidR="004E7612" w:rsidRPr="001D3A92" w:rsidRDefault="008C569A" w:rsidP="0024509A">
            <w:pPr>
              <w:ind w:right="43"/>
              <w:rPr>
                <w:sz w:val="20"/>
                <w:szCs w:val="20"/>
              </w:rPr>
            </w:pPr>
            <w:r w:rsidRPr="006D6B17">
              <w:rPr>
                <w:b/>
                <w:sz w:val="20"/>
              </w:rPr>
              <w:t>Teaching the students, by example, how to identify the features of a problem and how to focus on the mathematical tools for its resolution</w:t>
            </w:r>
          </w:p>
        </w:tc>
        <w:tc>
          <w:tcPr>
            <w:tcW w:w="2232" w:type="dxa"/>
            <w:vAlign w:val="center"/>
          </w:tcPr>
          <w:p w:rsidR="004E7612" w:rsidRPr="00453D0A" w:rsidRDefault="008C569A" w:rsidP="0024509A">
            <w:pPr>
              <w:ind w:right="43"/>
              <w:rPr>
                <w:b/>
                <w:bCs/>
                <w:sz w:val="20"/>
                <w:szCs w:val="20"/>
              </w:rPr>
            </w:pPr>
            <w:r w:rsidRPr="00453D0A">
              <w:rPr>
                <w:b/>
                <w:bCs/>
                <w:sz w:val="20"/>
                <w:szCs w:val="20"/>
              </w:rPr>
              <w:t>Student participation in classroom discussions</w:t>
            </w:r>
          </w:p>
        </w:tc>
        <w:tc>
          <w:tcPr>
            <w:tcW w:w="2034" w:type="dxa"/>
            <w:vAlign w:val="center"/>
          </w:tcPr>
          <w:p w:rsidR="004E7612" w:rsidRDefault="00755187" w:rsidP="0024509A">
            <w:pPr>
              <w:ind w:right="43"/>
              <w:rPr>
                <w:b/>
                <w:bCs/>
                <w:sz w:val="20"/>
                <w:szCs w:val="20"/>
              </w:rPr>
            </w:pPr>
            <w:r>
              <w:rPr>
                <w:b/>
                <w:bCs/>
                <w:sz w:val="20"/>
                <w:szCs w:val="20"/>
              </w:rPr>
              <w:t>class discussions.</w:t>
            </w:r>
          </w:p>
          <w:p w:rsidR="00755187" w:rsidRPr="001D3A92" w:rsidRDefault="00755187" w:rsidP="0024509A">
            <w:pPr>
              <w:ind w:right="43"/>
              <w:rPr>
                <w:sz w:val="20"/>
                <w:szCs w:val="20"/>
              </w:rPr>
            </w:pPr>
            <w:r>
              <w:rPr>
                <w:b/>
                <w:bCs/>
                <w:sz w:val="20"/>
                <w:szCs w:val="20"/>
              </w:rPr>
              <w:t>Talks given by students on certain proofs or solving problems on the board.</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3.2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4.0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Communication, Information Technology, Numerical</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4.1</w:t>
            </w:r>
          </w:p>
        </w:tc>
        <w:tc>
          <w:tcPr>
            <w:tcW w:w="4572" w:type="dxa"/>
            <w:vAlign w:val="center"/>
          </w:tcPr>
          <w:p w:rsidR="00533FE6" w:rsidRPr="006D6B17" w:rsidRDefault="00533FE6" w:rsidP="00533FE6">
            <w:pPr>
              <w:rPr>
                <w:b/>
                <w:bCs/>
                <w:sz w:val="20"/>
                <w:szCs w:val="20"/>
              </w:rPr>
            </w:pPr>
            <w:r>
              <w:rPr>
                <w:b/>
                <w:bCs/>
                <w:sz w:val="20"/>
                <w:szCs w:val="20"/>
              </w:rPr>
              <w:t>Developing the ability to browse the university library and the web for alternate sources of the material.</w:t>
            </w:r>
          </w:p>
          <w:p w:rsidR="004E7612" w:rsidRPr="001D3A92" w:rsidRDefault="004E7612" w:rsidP="0024509A">
            <w:pPr>
              <w:ind w:right="43"/>
              <w:rPr>
                <w:sz w:val="20"/>
                <w:szCs w:val="20"/>
              </w:rPr>
            </w:pPr>
          </w:p>
        </w:tc>
        <w:tc>
          <w:tcPr>
            <w:tcW w:w="2232" w:type="dxa"/>
            <w:vAlign w:val="center"/>
          </w:tcPr>
          <w:p w:rsidR="008605C3" w:rsidRPr="006D6B17" w:rsidRDefault="008605C3" w:rsidP="008605C3">
            <w:pPr>
              <w:rPr>
                <w:b/>
                <w:bCs/>
                <w:sz w:val="20"/>
                <w:szCs w:val="20"/>
              </w:rPr>
            </w:pPr>
            <w:r>
              <w:rPr>
                <w:b/>
                <w:bCs/>
                <w:sz w:val="20"/>
                <w:szCs w:val="20"/>
              </w:rPr>
              <w:t>Offering assignments that require material not covered in detail in chosen textbooks.</w:t>
            </w:r>
          </w:p>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4.2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5.0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Psychomotor</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5.1</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5.2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bl>
    <w:p w:rsidR="0024509A" w:rsidRDefault="0024509A"/>
    <w:tbl>
      <w:tblPr>
        <w:tblW w:w="9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5556"/>
        <w:gridCol w:w="1350"/>
        <w:gridCol w:w="2250"/>
      </w:tblGrid>
      <w:tr w:rsidR="004E7612" w:rsidRPr="00470372" w:rsidTr="0024509A">
        <w:tc>
          <w:tcPr>
            <w:tcW w:w="9554" w:type="dxa"/>
            <w:gridSpan w:val="4"/>
          </w:tcPr>
          <w:p w:rsidR="004E7612" w:rsidRPr="00422FFF" w:rsidRDefault="009D3A5F" w:rsidP="00265A1C">
            <w:pPr>
              <w:ind w:right="43"/>
            </w:pPr>
            <w:r w:rsidRPr="00422FFF">
              <w:t>5</w:t>
            </w:r>
            <w:r w:rsidR="004E7612" w:rsidRPr="00422FFF">
              <w:t>. Schedule of Assessment Tasks for Students During the Semester</w:t>
            </w:r>
          </w:p>
          <w:p w:rsidR="004E7612" w:rsidRPr="00470372" w:rsidRDefault="004E7612" w:rsidP="00265A1C">
            <w:pPr>
              <w:ind w:right="43"/>
            </w:pPr>
          </w:p>
        </w:tc>
      </w:tr>
      <w:tr w:rsidR="004E7612" w:rsidRPr="00470372" w:rsidTr="00422FFF">
        <w:tc>
          <w:tcPr>
            <w:tcW w:w="398" w:type="dxa"/>
          </w:tcPr>
          <w:p w:rsidR="004E7612" w:rsidRPr="00470372" w:rsidRDefault="004E7612" w:rsidP="00265A1C">
            <w:pPr>
              <w:ind w:right="43"/>
            </w:pPr>
          </w:p>
        </w:tc>
        <w:tc>
          <w:tcPr>
            <w:tcW w:w="5556" w:type="dxa"/>
            <w:vAlign w:val="center"/>
          </w:tcPr>
          <w:p w:rsidR="004E7612" w:rsidRPr="00422FFF" w:rsidRDefault="009D3A5F" w:rsidP="00422FFF">
            <w:pPr>
              <w:ind w:right="43"/>
              <w:jc w:val="center"/>
              <w:rPr>
                <w:sz w:val="22"/>
                <w:szCs w:val="22"/>
              </w:rPr>
            </w:pPr>
            <w:r w:rsidRPr="00422FFF">
              <w:rPr>
                <w:sz w:val="22"/>
                <w:szCs w:val="22"/>
              </w:rPr>
              <w:t>Assessment task (i.e.,</w:t>
            </w:r>
            <w:r w:rsidR="004E7612" w:rsidRPr="00422FFF">
              <w:rPr>
                <w:sz w:val="22"/>
                <w:szCs w:val="22"/>
              </w:rPr>
              <w:t xml:space="preserve"> essay, test, </w:t>
            </w:r>
            <w:r w:rsidR="004107C6" w:rsidRPr="00422FFF">
              <w:rPr>
                <w:sz w:val="22"/>
                <w:szCs w:val="22"/>
              </w:rPr>
              <w:t>quizzes</w:t>
            </w:r>
            <w:r w:rsidRPr="00422FFF">
              <w:rPr>
                <w:sz w:val="22"/>
                <w:szCs w:val="22"/>
              </w:rPr>
              <w:t xml:space="preserve">, </w:t>
            </w:r>
            <w:r w:rsidR="004E7612" w:rsidRPr="00422FFF">
              <w:rPr>
                <w:sz w:val="22"/>
                <w:szCs w:val="22"/>
              </w:rPr>
              <w:t>group project, examination, speech, oral presentation, etc.)</w:t>
            </w:r>
          </w:p>
        </w:tc>
        <w:tc>
          <w:tcPr>
            <w:tcW w:w="1350" w:type="dxa"/>
            <w:vAlign w:val="center"/>
          </w:tcPr>
          <w:p w:rsidR="004E7612" w:rsidRPr="00422FFF" w:rsidRDefault="004E7612" w:rsidP="00422FFF">
            <w:pPr>
              <w:ind w:right="43"/>
              <w:jc w:val="center"/>
              <w:rPr>
                <w:sz w:val="22"/>
                <w:szCs w:val="22"/>
              </w:rPr>
            </w:pPr>
            <w:r w:rsidRPr="00422FFF">
              <w:rPr>
                <w:sz w:val="22"/>
                <w:szCs w:val="22"/>
              </w:rPr>
              <w:t>Week Due</w:t>
            </w:r>
          </w:p>
        </w:tc>
        <w:tc>
          <w:tcPr>
            <w:tcW w:w="2250" w:type="dxa"/>
            <w:vAlign w:val="center"/>
          </w:tcPr>
          <w:p w:rsidR="004E7612" w:rsidRPr="00422FFF" w:rsidRDefault="004E7612" w:rsidP="00422FFF">
            <w:pPr>
              <w:ind w:right="43"/>
              <w:jc w:val="center"/>
              <w:rPr>
                <w:sz w:val="22"/>
                <w:szCs w:val="22"/>
              </w:rPr>
            </w:pPr>
            <w:r w:rsidRPr="00422FFF">
              <w:rPr>
                <w:sz w:val="22"/>
                <w:szCs w:val="22"/>
              </w:rPr>
              <w:t>Proportion of Total Assessment</w:t>
            </w:r>
          </w:p>
        </w:tc>
      </w:tr>
      <w:tr w:rsidR="008605C3" w:rsidRPr="00470372" w:rsidTr="0024509A">
        <w:trPr>
          <w:trHeight w:val="260"/>
        </w:trPr>
        <w:tc>
          <w:tcPr>
            <w:tcW w:w="398" w:type="dxa"/>
            <w:vAlign w:val="center"/>
          </w:tcPr>
          <w:p w:rsidR="008605C3" w:rsidRPr="00422FFF" w:rsidRDefault="008605C3" w:rsidP="00954DE5">
            <w:pPr>
              <w:ind w:right="43"/>
              <w:jc w:val="center"/>
              <w:rPr>
                <w:sz w:val="22"/>
                <w:szCs w:val="22"/>
              </w:rPr>
            </w:pPr>
            <w:r w:rsidRPr="00422FFF">
              <w:rPr>
                <w:sz w:val="22"/>
                <w:szCs w:val="22"/>
              </w:rPr>
              <w:t>1</w:t>
            </w:r>
          </w:p>
        </w:tc>
        <w:tc>
          <w:tcPr>
            <w:tcW w:w="5556" w:type="dxa"/>
          </w:tcPr>
          <w:p w:rsidR="008605C3" w:rsidRDefault="008605C3" w:rsidP="00F01B14">
            <w:pPr>
              <w:spacing w:line="216" w:lineRule="auto"/>
              <w:rPr>
                <w:b/>
                <w:bCs/>
                <w:sz w:val="20"/>
                <w:lang w:bidi="ar-EG"/>
              </w:rPr>
            </w:pPr>
            <w:r>
              <w:rPr>
                <w:b/>
                <w:bCs/>
                <w:sz w:val="20"/>
                <w:lang w:bidi="ar-EG"/>
              </w:rPr>
              <w:t>First seminar</w:t>
            </w:r>
          </w:p>
        </w:tc>
        <w:tc>
          <w:tcPr>
            <w:tcW w:w="1350" w:type="dxa"/>
          </w:tcPr>
          <w:p w:rsidR="008605C3" w:rsidRDefault="008605C3" w:rsidP="00F01B14">
            <w:pPr>
              <w:pStyle w:val="Heading4"/>
            </w:pPr>
            <w:r>
              <w:t>6</w:t>
            </w:r>
            <w:r>
              <w:rPr>
                <w:vertAlign w:val="superscript"/>
              </w:rPr>
              <w:t>th</w:t>
            </w:r>
            <w:r>
              <w:t xml:space="preserve"> Week </w:t>
            </w:r>
          </w:p>
        </w:tc>
        <w:tc>
          <w:tcPr>
            <w:tcW w:w="2250" w:type="dxa"/>
          </w:tcPr>
          <w:p w:rsidR="008605C3" w:rsidRDefault="008605C3" w:rsidP="00F01B14">
            <w:pPr>
              <w:spacing w:line="216" w:lineRule="auto"/>
              <w:rPr>
                <w:b/>
                <w:bCs/>
                <w:sz w:val="20"/>
                <w:lang w:bidi="ar-EG"/>
              </w:rPr>
            </w:pPr>
            <w:r>
              <w:rPr>
                <w:b/>
                <w:bCs/>
                <w:sz w:val="20"/>
                <w:lang w:bidi="ar-EG"/>
              </w:rPr>
              <w:t>15%</w:t>
            </w:r>
          </w:p>
          <w:p w:rsidR="008605C3" w:rsidRDefault="008605C3" w:rsidP="00F01B14">
            <w:pPr>
              <w:spacing w:line="216" w:lineRule="auto"/>
              <w:rPr>
                <w:sz w:val="20"/>
                <w:lang w:bidi="ar-EG"/>
              </w:rPr>
            </w:pPr>
          </w:p>
          <w:p w:rsidR="008605C3" w:rsidRDefault="008605C3" w:rsidP="00F01B14">
            <w:pPr>
              <w:spacing w:line="216" w:lineRule="auto"/>
              <w:rPr>
                <w:sz w:val="20"/>
                <w:lang w:bidi="ar-EG"/>
              </w:rPr>
            </w:pPr>
          </w:p>
        </w:tc>
      </w:tr>
      <w:tr w:rsidR="008605C3" w:rsidRPr="00470372" w:rsidTr="0024509A">
        <w:trPr>
          <w:trHeight w:val="260"/>
        </w:trPr>
        <w:tc>
          <w:tcPr>
            <w:tcW w:w="398" w:type="dxa"/>
            <w:vAlign w:val="center"/>
          </w:tcPr>
          <w:p w:rsidR="008605C3" w:rsidRPr="00422FFF" w:rsidRDefault="008605C3" w:rsidP="00954DE5">
            <w:pPr>
              <w:ind w:right="43"/>
              <w:jc w:val="center"/>
              <w:rPr>
                <w:sz w:val="22"/>
                <w:szCs w:val="22"/>
              </w:rPr>
            </w:pPr>
            <w:r w:rsidRPr="00422FFF">
              <w:rPr>
                <w:sz w:val="22"/>
                <w:szCs w:val="22"/>
              </w:rPr>
              <w:t>2</w:t>
            </w:r>
          </w:p>
        </w:tc>
        <w:tc>
          <w:tcPr>
            <w:tcW w:w="5556" w:type="dxa"/>
          </w:tcPr>
          <w:p w:rsidR="008605C3" w:rsidRDefault="008605C3" w:rsidP="00F01B14">
            <w:pPr>
              <w:spacing w:line="216" w:lineRule="auto"/>
              <w:rPr>
                <w:b/>
                <w:bCs/>
                <w:sz w:val="20"/>
                <w:lang w:bidi="ar-EG"/>
              </w:rPr>
            </w:pPr>
            <w:r>
              <w:rPr>
                <w:b/>
                <w:bCs/>
                <w:sz w:val="20"/>
                <w:lang w:bidi="ar-EG"/>
              </w:rPr>
              <w:t>Second seminar</w:t>
            </w:r>
          </w:p>
        </w:tc>
        <w:tc>
          <w:tcPr>
            <w:tcW w:w="1350" w:type="dxa"/>
          </w:tcPr>
          <w:p w:rsidR="008605C3" w:rsidRDefault="008605C3" w:rsidP="00F01B14">
            <w:pPr>
              <w:spacing w:line="216" w:lineRule="auto"/>
              <w:rPr>
                <w:b/>
                <w:bCs/>
                <w:sz w:val="20"/>
                <w:lang w:bidi="ar-EG"/>
              </w:rPr>
            </w:pPr>
            <w:r>
              <w:rPr>
                <w:b/>
                <w:bCs/>
                <w:sz w:val="20"/>
                <w:lang w:bidi="ar-EG"/>
              </w:rPr>
              <w:t>11</w:t>
            </w:r>
            <w:r>
              <w:rPr>
                <w:b/>
                <w:bCs/>
                <w:sz w:val="20"/>
                <w:vertAlign w:val="superscript"/>
                <w:lang w:bidi="ar-EG"/>
              </w:rPr>
              <w:t>th</w:t>
            </w:r>
            <w:r>
              <w:rPr>
                <w:b/>
                <w:bCs/>
                <w:sz w:val="20"/>
                <w:lang w:bidi="ar-EG"/>
              </w:rPr>
              <w:t xml:space="preserve"> Week </w:t>
            </w:r>
          </w:p>
        </w:tc>
        <w:tc>
          <w:tcPr>
            <w:tcW w:w="2250" w:type="dxa"/>
          </w:tcPr>
          <w:p w:rsidR="008605C3" w:rsidRDefault="008605C3" w:rsidP="00F01B14">
            <w:pPr>
              <w:spacing w:line="216" w:lineRule="auto"/>
              <w:rPr>
                <w:b/>
                <w:bCs/>
                <w:sz w:val="20"/>
                <w:lang w:bidi="ar-EG"/>
              </w:rPr>
            </w:pPr>
            <w:r>
              <w:rPr>
                <w:b/>
                <w:bCs/>
                <w:sz w:val="20"/>
                <w:lang w:bidi="ar-EG"/>
              </w:rPr>
              <w:t>15%</w:t>
            </w:r>
          </w:p>
        </w:tc>
      </w:tr>
      <w:tr w:rsidR="008605C3" w:rsidRPr="00470372" w:rsidTr="0024509A">
        <w:trPr>
          <w:trHeight w:val="260"/>
        </w:trPr>
        <w:tc>
          <w:tcPr>
            <w:tcW w:w="398" w:type="dxa"/>
            <w:vAlign w:val="center"/>
          </w:tcPr>
          <w:p w:rsidR="008605C3" w:rsidRPr="00422FFF" w:rsidRDefault="008605C3" w:rsidP="00954DE5">
            <w:pPr>
              <w:ind w:right="43"/>
              <w:jc w:val="center"/>
              <w:rPr>
                <w:sz w:val="22"/>
                <w:szCs w:val="22"/>
              </w:rPr>
            </w:pPr>
            <w:r w:rsidRPr="00422FFF">
              <w:rPr>
                <w:sz w:val="22"/>
                <w:szCs w:val="22"/>
              </w:rPr>
              <w:t>3</w:t>
            </w:r>
          </w:p>
        </w:tc>
        <w:tc>
          <w:tcPr>
            <w:tcW w:w="5556" w:type="dxa"/>
          </w:tcPr>
          <w:p w:rsidR="008605C3" w:rsidRDefault="008605C3" w:rsidP="00F01B14">
            <w:pPr>
              <w:spacing w:line="216" w:lineRule="auto"/>
              <w:rPr>
                <w:b/>
                <w:bCs/>
                <w:sz w:val="20"/>
                <w:lang w:bidi="ar-EG"/>
              </w:rPr>
            </w:pPr>
            <w:r>
              <w:rPr>
                <w:b/>
                <w:bCs/>
                <w:sz w:val="20"/>
                <w:lang w:bidi="ar-EG"/>
              </w:rPr>
              <w:t>Midterm exam</w:t>
            </w:r>
          </w:p>
        </w:tc>
        <w:tc>
          <w:tcPr>
            <w:tcW w:w="1350" w:type="dxa"/>
          </w:tcPr>
          <w:p w:rsidR="008605C3" w:rsidRDefault="008605C3" w:rsidP="00F01B14">
            <w:pPr>
              <w:pStyle w:val="Heading6"/>
            </w:pPr>
            <w:r>
              <w:t>8</w:t>
            </w:r>
            <w:r w:rsidRPr="00E419F9">
              <w:rPr>
                <w:vertAlign w:val="superscript"/>
              </w:rPr>
              <w:t>th</w:t>
            </w:r>
            <w:r>
              <w:t xml:space="preserve"> Week</w:t>
            </w:r>
          </w:p>
        </w:tc>
        <w:tc>
          <w:tcPr>
            <w:tcW w:w="2250" w:type="dxa"/>
          </w:tcPr>
          <w:p w:rsidR="008605C3" w:rsidRDefault="008605C3" w:rsidP="00F01B14">
            <w:pPr>
              <w:spacing w:line="216" w:lineRule="auto"/>
              <w:rPr>
                <w:b/>
                <w:bCs/>
                <w:sz w:val="20"/>
                <w:lang w:bidi="ar-EG"/>
              </w:rPr>
            </w:pPr>
            <w:r>
              <w:rPr>
                <w:b/>
                <w:bCs/>
                <w:sz w:val="20"/>
                <w:lang w:bidi="ar-EG"/>
              </w:rPr>
              <w:t>20%</w:t>
            </w:r>
          </w:p>
        </w:tc>
      </w:tr>
      <w:tr w:rsidR="008605C3" w:rsidRPr="00470372" w:rsidTr="0024509A">
        <w:trPr>
          <w:trHeight w:val="260"/>
        </w:trPr>
        <w:tc>
          <w:tcPr>
            <w:tcW w:w="398" w:type="dxa"/>
            <w:vAlign w:val="center"/>
          </w:tcPr>
          <w:p w:rsidR="008605C3" w:rsidRPr="00422FFF" w:rsidRDefault="008605C3" w:rsidP="00954DE5">
            <w:pPr>
              <w:ind w:right="43"/>
              <w:jc w:val="center"/>
              <w:rPr>
                <w:sz w:val="22"/>
                <w:szCs w:val="22"/>
              </w:rPr>
            </w:pPr>
            <w:r w:rsidRPr="00422FFF">
              <w:rPr>
                <w:sz w:val="22"/>
                <w:szCs w:val="22"/>
              </w:rPr>
              <w:t>4</w:t>
            </w:r>
          </w:p>
        </w:tc>
        <w:tc>
          <w:tcPr>
            <w:tcW w:w="5556" w:type="dxa"/>
          </w:tcPr>
          <w:p w:rsidR="008605C3" w:rsidRDefault="008605C3" w:rsidP="00F01B14">
            <w:pPr>
              <w:spacing w:line="216" w:lineRule="auto"/>
              <w:rPr>
                <w:b/>
                <w:bCs/>
                <w:sz w:val="20"/>
                <w:lang w:bidi="ar-EG"/>
              </w:rPr>
            </w:pPr>
            <w:r>
              <w:rPr>
                <w:b/>
                <w:bCs/>
                <w:sz w:val="20"/>
                <w:lang w:bidi="ar-EG"/>
              </w:rPr>
              <w:t>Final exam</w:t>
            </w:r>
          </w:p>
        </w:tc>
        <w:tc>
          <w:tcPr>
            <w:tcW w:w="1350" w:type="dxa"/>
          </w:tcPr>
          <w:p w:rsidR="008605C3" w:rsidRDefault="008605C3" w:rsidP="00F01B14">
            <w:pPr>
              <w:spacing w:line="216" w:lineRule="auto"/>
              <w:rPr>
                <w:b/>
                <w:bCs/>
                <w:sz w:val="20"/>
                <w:lang w:bidi="ar-EG"/>
              </w:rPr>
            </w:pPr>
            <w:r>
              <w:rPr>
                <w:b/>
                <w:bCs/>
                <w:sz w:val="20"/>
                <w:lang w:bidi="ar-EG"/>
              </w:rPr>
              <w:t>By the end</w:t>
            </w:r>
          </w:p>
        </w:tc>
        <w:tc>
          <w:tcPr>
            <w:tcW w:w="2250" w:type="dxa"/>
          </w:tcPr>
          <w:p w:rsidR="008605C3" w:rsidRDefault="008605C3" w:rsidP="00F01B14">
            <w:pPr>
              <w:spacing w:line="216" w:lineRule="auto"/>
              <w:rPr>
                <w:b/>
                <w:bCs/>
                <w:sz w:val="20"/>
                <w:lang w:bidi="ar-EG"/>
              </w:rPr>
            </w:pPr>
            <w:r>
              <w:rPr>
                <w:b/>
                <w:bCs/>
                <w:sz w:val="20"/>
                <w:lang w:bidi="ar-EG"/>
              </w:rPr>
              <w:t>50%</w:t>
            </w:r>
          </w:p>
        </w:tc>
      </w:tr>
      <w:tr w:rsidR="008605C3" w:rsidRPr="00470372" w:rsidTr="0024509A">
        <w:trPr>
          <w:trHeight w:val="260"/>
        </w:trPr>
        <w:tc>
          <w:tcPr>
            <w:tcW w:w="398" w:type="dxa"/>
            <w:vAlign w:val="center"/>
          </w:tcPr>
          <w:p w:rsidR="008605C3" w:rsidRPr="00422FFF" w:rsidRDefault="008605C3" w:rsidP="00954DE5">
            <w:pPr>
              <w:ind w:right="43"/>
              <w:jc w:val="center"/>
              <w:rPr>
                <w:sz w:val="22"/>
                <w:szCs w:val="22"/>
              </w:rPr>
            </w:pPr>
            <w:r w:rsidRPr="00422FFF">
              <w:rPr>
                <w:sz w:val="22"/>
                <w:szCs w:val="22"/>
              </w:rPr>
              <w:t>5</w:t>
            </w:r>
          </w:p>
        </w:tc>
        <w:tc>
          <w:tcPr>
            <w:tcW w:w="5556" w:type="dxa"/>
          </w:tcPr>
          <w:p w:rsidR="008605C3" w:rsidRPr="00470372" w:rsidRDefault="008605C3" w:rsidP="00265A1C">
            <w:pPr>
              <w:ind w:right="43"/>
            </w:pPr>
          </w:p>
        </w:tc>
        <w:tc>
          <w:tcPr>
            <w:tcW w:w="1350" w:type="dxa"/>
          </w:tcPr>
          <w:p w:rsidR="008605C3" w:rsidRPr="00470372" w:rsidRDefault="008605C3" w:rsidP="00265A1C">
            <w:pPr>
              <w:ind w:right="43"/>
            </w:pPr>
          </w:p>
        </w:tc>
        <w:tc>
          <w:tcPr>
            <w:tcW w:w="2250" w:type="dxa"/>
          </w:tcPr>
          <w:p w:rsidR="008605C3" w:rsidRPr="00470372" w:rsidRDefault="008605C3" w:rsidP="00265A1C">
            <w:pPr>
              <w:ind w:right="43"/>
            </w:pPr>
          </w:p>
        </w:tc>
      </w:tr>
      <w:tr w:rsidR="008605C3" w:rsidRPr="00470372" w:rsidTr="0024509A">
        <w:trPr>
          <w:trHeight w:val="260"/>
        </w:trPr>
        <w:tc>
          <w:tcPr>
            <w:tcW w:w="398" w:type="dxa"/>
            <w:vAlign w:val="center"/>
          </w:tcPr>
          <w:p w:rsidR="008605C3" w:rsidRPr="00422FFF" w:rsidRDefault="008605C3" w:rsidP="00954DE5">
            <w:pPr>
              <w:ind w:right="43"/>
              <w:jc w:val="center"/>
              <w:rPr>
                <w:sz w:val="22"/>
                <w:szCs w:val="22"/>
              </w:rPr>
            </w:pPr>
            <w:r w:rsidRPr="00422FFF">
              <w:rPr>
                <w:sz w:val="22"/>
                <w:szCs w:val="22"/>
              </w:rPr>
              <w:t>6</w:t>
            </w:r>
          </w:p>
        </w:tc>
        <w:tc>
          <w:tcPr>
            <w:tcW w:w="5556" w:type="dxa"/>
          </w:tcPr>
          <w:p w:rsidR="008605C3" w:rsidRPr="00470372" w:rsidRDefault="008605C3" w:rsidP="00265A1C">
            <w:pPr>
              <w:ind w:right="43"/>
            </w:pPr>
          </w:p>
        </w:tc>
        <w:tc>
          <w:tcPr>
            <w:tcW w:w="1350" w:type="dxa"/>
          </w:tcPr>
          <w:p w:rsidR="008605C3" w:rsidRPr="00470372" w:rsidRDefault="008605C3" w:rsidP="00265A1C">
            <w:pPr>
              <w:ind w:right="43"/>
            </w:pPr>
          </w:p>
        </w:tc>
        <w:tc>
          <w:tcPr>
            <w:tcW w:w="2250" w:type="dxa"/>
          </w:tcPr>
          <w:p w:rsidR="008605C3" w:rsidRPr="00470372" w:rsidRDefault="008605C3" w:rsidP="00265A1C">
            <w:pPr>
              <w:ind w:right="43"/>
            </w:pPr>
          </w:p>
        </w:tc>
      </w:tr>
      <w:tr w:rsidR="008605C3" w:rsidRPr="00470372" w:rsidTr="0024509A">
        <w:trPr>
          <w:trHeight w:val="260"/>
        </w:trPr>
        <w:tc>
          <w:tcPr>
            <w:tcW w:w="398" w:type="dxa"/>
            <w:vAlign w:val="center"/>
          </w:tcPr>
          <w:p w:rsidR="008605C3" w:rsidRPr="00422FFF" w:rsidRDefault="008605C3" w:rsidP="00954DE5">
            <w:pPr>
              <w:ind w:right="43"/>
              <w:jc w:val="center"/>
              <w:rPr>
                <w:sz w:val="22"/>
                <w:szCs w:val="22"/>
              </w:rPr>
            </w:pPr>
            <w:r w:rsidRPr="00422FFF">
              <w:rPr>
                <w:sz w:val="22"/>
                <w:szCs w:val="22"/>
              </w:rPr>
              <w:t>7</w:t>
            </w:r>
          </w:p>
        </w:tc>
        <w:tc>
          <w:tcPr>
            <w:tcW w:w="5556" w:type="dxa"/>
          </w:tcPr>
          <w:p w:rsidR="008605C3" w:rsidRPr="00470372" w:rsidRDefault="008605C3" w:rsidP="00265A1C">
            <w:pPr>
              <w:ind w:right="43"/>
            </w:pPr>
          </w:p>
        </w:tc>
        <w:tc>
          <w:tcPr>
            <w:tcW w:w="1350" w:type="dxa"/>
          </w:tcPr>
          <w:p w:rsidR="008605C3" w:rsidRPr="00470372" w:rsidRDefault="008605C3" w:rsidP="00265A1C">
            <w:pPr>
              <w:ind w:right="43"/>
            </w:pPr>
          </w:p>
        </w:tc>
        <w:tc>
          <w:tcPr>
            <w:tcW w:w="2250" w:type="dxa"/>
          </w:tcPr>
          <w:p w:rsidR="008605C3" w:rsidRPr="00470372" w:rsidRDefault="008605C3" w:rsidP="00265A1C">
            <w:pPr>
              <w:ind w:right="43"/>
            </w:pPr>
          </w:p>
        </w:tc>
      </w:tr>
      <w:tr w:rsidR="008605C3" w:rsidRPr="00470372" w:rsidTr="0024509A">
        <w:trPr>
          <w:trHeight w:val="260"/>
        </w:trPr>
        <w:tc>
          <w:tcPr>
            <w:tcW w:w="398" w:type="dxa"/>
            <w:tcBorders>
              <w:bottom w:val="single" w:sz="4" w:space="0" w:color="auto"/>
            </w:tcBorders>
            <w:vAlign w:val="center"/>
          </w:tcPr>
          <w:p w:rsidR="008605C3" w:rsidRPr="00422FFF" w:rsidRDefault="008605C3" w:rsidP="00954DE5">
            <w:pPr>
              <w:ind w:right="43"/>
              <w:jc w:val="center"/>
              <w:rPr>
                <w:sz w:val="22"/>
                <w:szCs w:val="22"/>
              </w:rPr>
            </w:pPr>
            <w:r w:rsidRPr="00422FFF">
              <w:rPr>
                <w:sz w:val="22"/>
                <w:szCs w:val="22"/>
              </w:rPr>
              <w:t>8</w:t>
            </w:r>
          </w:p>
        </w:tc>
        <w:tc>
          <w:tcPr>
            <w:tcW w:w="5556" w:type="dxa"/>
            <w:tcBorders>
              <w:bottom w:val="single" w:sz="4" w:space="0" w:color="auto"/>
            </w:tcBorders>
          </w:tcPr>
          <w:p w:rsidR="008605C3" w:rsidRPr="00470372" w:rsidRDefault="008605C3" w:rsidP="00265A1C">
            <w:pPr>
              <w:ind w:right="43"/>
            </w:pPr>
          </w:p>
        </w:tc>
        <w:tc>
          <w:tcPr>
            <w:tcW w:w="1350" w:type="dxa"/>
            <w:tcBorders>
              <w:bottom w:val="single" w:sz="4" w:space="0" w:color="auto"/>
            </w:tcBorders>
          </w:tcPr>
          <w:p w:rsidR="008605C3" w:rsidRPr="00470372" w:rsidRDefault="008605C3" w:rsidP="00265A1C">
            <w:pPr>
              <w:ind w:right="43"/>
            </w:pPr>
          </w:p>
        </w:tc>
        <w:tc>
          <w:tcPr>
            <w:tcW w:w="2250" w:type="dxa"/>
            <w:tcBorders>
              <w:bottom w:val="single" w:sz="4" w:space="0" w:color="auto"/>
            </w:tcBorders>
          </w:tcPr>
          <w:p w:rsidR="008605C3" w:rsidRPr="00470372" w:rsidRDefault="008605C3" w:rsidP="00265A1C">
            <w:pPr>
              <w:ind w:right="43"/>
            </w:pPr>
          </w:p>
        </w:tc>
      </w:tr>
    </w:tbl>
    <w:p w:rsidR="00422FFF" w:rsidRDefault="00422FFF" w:rsidP="00954DE5">
      <w:pPr>
        <w:spacing w:before="240" w:after="120"/>
        <w:ind w:right="45"/>
        <w:rPr>
          <w:b/>
          <w:bCs/>
        </w:rPr>
      </w:pPr>
    </w:p>
    <w:p w:rsidR="00422FFF" w:rsidRDefault="00422FFF">
      <w:pPr>
        <w:rPr>
          <w:b/>
          <w:bCs/>
        </w:rPr>
      </w:pPr>
      <w:r>
        <w:rPr>
          <w:b/>
          <w:bCs/>
        </w:rPr>
        <w:br w:type="page"/>
      </w:r>
    </w:p>
    <w:p w:rsidR="004E7612" w:rsidRPr="00954DE5" w:rsidRDefault="004E7612" w:rsidP="00422FFF">
      <w:pPr>
        <w:spacing w:before="240" w:after="120"/>
        <w:ind w:right="45"/>
        <w:rPr>
          <w:b/>
          <w:bCs/>
        </w:rPr>
      </w:pPr>
      <w:r w:rsidRPr="00B8040C">
        <w:rPr>
          <w:b/>
          <w:bCs/>
        </w:rPr>
        <w:lastRenderedPageBreak/>
        <w:t>D. Student Academic Counseling and Support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4E7612" w:rsidRPr="00470372" w:rsidTr="0092240A">
        <w:tc>
          <w:tcPr>
            <w:tcW w:w="9540" w:type="dxa"/>
          </w:tcPr>
          <w:p w:rsidR="004E7612" w:rsidRPr="00470372" w:rsidRDefault="004E7612" w:rsidP="00552F88">
            <w:pPr>
              <w:ind w:right="43"/>
              <w:jc w:val="both"/>
            </w:pPr>
            <w:r w:rsidRPr="00470372">
              <w:t>1. Arrangements for availability of</w:t>
            </w:r>
            <w:r>
              <w:t xml:space="preserve"> faculty and</w:t>
            </w:r>
            <w:r w:rsidRPr="00470372">
              <w:t xml:space="preserve"> teaching staff for individual student consultations and academic advice. (include amount of time teaching staff are expected to be available each week)</w:t>
            </w:r>
          </w:p>
          <w:p w:rsidR="004E7612" w:rsidRPr="00470372" w:rsidRDefault="004E7612" w:rsidP="00265A1C">
            <w:pPr>
              <w:ind w:right="43"/>
            </w:pPr>
          </w:p>
          <w:p w:rsidR="004E7612" w:rsidRPr="00470372" w:rsidRDefault="008605C3" w:rsidP="00265A1C">
            <w:pPr>
              <w:ind w:right="43"/>
            </w:pPr>
            <w:r>
              <w:t>4 office hours each week.</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4E7612" w:rsidRPr="00B8040C" w:rsidRDefault="004E7612" w:rsidP="00422FFF">
      <w:pPr>
        <w:spacing w:before="240" w:after="120"/>
        <w:ind w:right="45"/>
        <w:rPr>
          <w:b/>
          <w:bCs/>
        </w:rPr>
      </w:pPr>
      <w:r w:rsidRPr="00B8040C">
        <w:rPr>
          <w:b/>
          <w:bCs/>
        </w:rPr>
        <w:t>E Learning Resources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E7612" w:rsidRPr="00470372" w:rsidTr="0092240A">
        <w:tc>
          <w:tcPr>
            <w:tcW w:w="9540" w:type="dxa"/>
          </w:tcPr>
          <w:p w:rsidR="004E7612" w:rsidRPr="00470372" w:rsidRDefault="004E7612" w:rsidP="00265A1C">
            <w:pPr>
              <w:ind w:right="43"/>
            </w:pPr>
            <w:r>
              <w:t>1. List Required Textbooks</w:t>
            </w:r>
          </w:p>
          <w:p w:rsidR="004E7612" w:rsidRDefault="004E7612" w:rsidP="00265A1C">
            <w:pPr>
              <w:ind w:right="43"/>
            </w:pPr>
          </w:p>
          <w:p w:rsidR="008605C3" w:rsidRPr="00501A0D" w:rsidRDefault="008605C3" w:rsidP="008605C3">
            <w:pPr>
              <w:rPr>
                <w:sz w:val="20"/>
                <w:szCs w:val="20"/>
                <w:lang w:bidi="ar-EG"/>
              </w:rPr>
            </w:pPr>
            <w:r>
              <w:rPr>
                <w:b/>
                <w:bCs/>
                <w:sz w:val="20"/>
                <w:szCs w:val="20"/>
                <w:lang w:bidi="ar-EG"/>
              </w:rPr>
              <w:t xml:space="preserve"> </w:t>
            </w:r>
          </w:p>
          <w:p w:rsidR="00500F8B" w:rsidRPr="00453D0A" w:rsidRDefault="00500F8B" w:rsidP="00500F8B">
            <w:pPr>
              <w:ind w:right="43"/>
              <w:rPr>
                <w:b/>
                <w:bCs/>
              </w:rPr>
            </w:pPr>
            <w:r w:rsidRPr="00453D0A">
              <w:rPr>
                <w:b/>
                <w:bCs/>
                <w:color w:val="000000"/>
                <w:sz w:val="20"/>
                <w:szCs w:val="20"/>
              </w:rPr>
              <w:t>Harmonic Analysis, Elias M. Stein 1993.</w:t>
            </w:r>
          </w:p>
          <w:p w:rsidR="008605C3" w:rsidRPr="00501A0D" w:rsidRDefault="008605C3" w:rsidP="008605C3">
            <w:pPr>
              <w:pStyle w:val="Heading8"/>
              <w:rPr>
                <w:rStyle w:val="Strong"/>
                <w:b w:val="0"/>
                <w:bCs w:val="0"/>
                <w:sz w:val="20"/>
                <w:szCs w:val="20"/>
              </w:rPr>
            </w:pPr>
          </w:p>
          <w:p w:rsidR="004E7612" w:rsidRDefault="004E7612" w:rsidP="00265A1C">
            <w:pPr>
              <w:ind w:right="43"/>
            </w:pPr>
          </w:p>
          <w:p w:rsidR="00552F88" w:rsidRPr="00470372" w:rsidRDefault="00552F88" w:rsidP="00265A1C">
            <w:pPr>
              <w:ind w:right="43"/>
            </w:pPr>
          </w:p>
        </w:tc>
      </w:tr>
      <w:tr w:rsidR="004E7612" w:rsidRPr="00470372" w:rsidTr="0092240A">
        <w:tc>
          <w:tcPr>
            <w:tcW w:w="9540" w:type="dxa"/>
          </w:tcPr>
          <w:p w:rsidR="004E7612" w:rsidRPr="00470372" w:rsidRDefault="004E7612" w:rsidP="00265A1C">
            <w:pPr>
              <w:ind w:right="43"/>
            </w:pPr>
            <w:r>
              <w:t>2. List Essential References Materials (Journals, Reports, etc.)</w:t>
            </w:r>
          </w:p>
          <w:p w:rsidR="00552F88" w:rsidRPr="00453D0A" w:rsidRDefault="00500F8B" w:rsidP="00265A1C">
            <w:pPr>
              <w:ind w:right="43"/>
              <w:rPr>
                <w:b/>
                <w:bCs/>
              </w:rPr>
            </w:pPr>
            <w:r w:rsidRPr="00453D0A">
              <w:rPr>
                <w:b/>
                <w:bCs/>
              </w:rPr>
              <w:t>Dieudonne’ “ Foundations of  Modern analysis”</w:t>
            </w:r>
          </w:p>
          <w:p w:rsidR="004E7612" w:rsidRPr="00470372" w:rsidRDefault="004E7612" w:rsidP="00265A1C">
            <w:pPr>
              <w:ind w:right="43"/>
            </w:pPr>
          </w:p>
        </w:tc>
      </w:tr>
      <w:tr w:rsidR="004E7612" w:rsidRPr="00470372" w:rsidTr="0092240A">
        <w:tc>
          <w:tcPr>
            <w:tcW w:w="9540" w:type="dxa"/>
          </w:tcPr>
          <w:p w:rsidR="004E7612" w:rsidRPr="00470372" w:rsidRDefault="00E213AE" w:rsidP="00265A1C">
            <w:pPr>
              <w:ind w:right="43"/>
            </w:pPr>
            <w:r>
              <w:t>3</w:t>
            </w:r>
            <w:r w:rsidR="004E7612">
              <w:t xml:space="preserve">. List </w:t>
            </w:r>
            <w:r w:rsidR="004E7612" w:rsidRPr="00470372">
              <w:t>Electronic Materials, Web Sites</w:t>
            </w:r>
            <w:r w:rsidR="004E7612">
              <w:t xml:space="preserve">, Facebook, Twitter, </w:t>
            </w:r>
            <w:r w:rsidR="004E7612" w:rsidRPr="00470372">
              <w:t>etc</w:t>
            </w:r>
            <w:r w:rsidR="004E7612">
              <w:t>.</w:t>
            </w:r>
          </w:p>
          <w:p w:rsidR="004E7612" w:rsidRDefault="004E7612" w:rsidP="00265A1C">
            <w:pPr>
              <w:ind w:right="43"/>
            </w:pPr>
          </w:p>
          <w:p w:rsidR="008605C3" w:rsidRDefault="008605C3" w:rsidP="008605C3">
            <w:pPr>
              <w:spacing w:before="240"/>
              <w:rPr>
                <w:b/>
                <w:bCs/>
                <w:sz w:val="20"/>
                <w:szCs w:val="20"/>
                <w:lang w:bidi="ar-EG"/>
              </w:rPr>
            </w:pPr>
            <w:r>
              <w:rPr>
                <w:b/>
                <w:bCs/>
                <w:sz w:val="20"/>
                <w:szCs w:val="20"/>
                <w:lang w:bidi="ar-EG"/>
              </w:rPr>
              <w:t xml:space="preserve">A great deal of books in the university library and many online internet resources.  </w:t>
            </w:r>
          </w:p>
          <w:p w:rsidR="008605C3" w:rsidRDefault="008605C3" w:rsidP="008605C3">
            <w:pPr>
              <w:spacing w:before="240"/>
              <w:rPr>
                <w:b/>
                <w:bCs/>
                <w:sz w:val="20"/>
                <w:szCs w:val="20"/>
                <w:lang w:bidi="ar-EG"/>
              </w:rPr>
            </w:pPr>
          </w:p>
          <w:p w:rsidR="008605C3" w:rsidRDefault="008605C3" w:rsidP="008605C3">
            <w:pPr>
              <w:pStyle w:val="BodyText"/>
              <w:spacing w:before="240"/>
              <w:rPr>
                <w:lang w:bidi="ar-EG"/>
              </w:rPr>
            </w:pPr>
            <w:r>
              <w:rPr>
                <w:lang w:bidi="ar-EG"/>
              </w:rPr>
              <w:t>Faculty websites.</w:t>
            </w:r>
          </w:p>
          <w:p w:rsidR="008605C3" w:rsidRDefault="008605C3" w:rsidP="008605C3">
            <w:pPr>
              <w:pStyle w:val="BodyText"/>
              <w:spacing w:before="240"/>
              <w:rPr>
                <w:lang w:bidi="ar-EG"/>
              </w:rPr>
            </w:pPr>
            <w:r>
              <w:rPr>
                <w:lang w:bidi="ar-EG"/>
              </w:rPr>
              <w:t>More generally, search engines (Google, Yahoo…) provide a lot of material.</w:t>
            </w:r>
          </w:p>
          <w:p w:rsidR="007E50EC" w:rsidRDefault="007E50EC" w:rsidP="00265A1C">
            <w:pPr>
              <w:ind w:right="43"/>
            </w:pPr>
          </w:p>
          <w:p w:rsidR="00552F88" w:rsidRPr="00470372" w:rsidRDefault="00552F88" w:rsidP="00265A1C">
            <w:pPr>
              <w:ind w:right="43"/>
            </w:pPr>
          </w:p>
        </w:tc>
      </w:tr>
      <w:tr w:rsidR="004E7612" w:rsidRPr="00470372" w:rsidTr="0092240A">
        <w:tc>
          <w:tcPr>
            <w:tcW w:w="9540" w:type="dxa"/>
          </w:tcPr>
          <w:p w:rsidR="004E7612" w:rsidRPr="00470372" w:rsidRDefault="00E213AE" w:rsidP="00552F88">
            <w:pPr>
              <w:ind w:right="43"/>
              <w:jc w:val="both"/>
            </w:pPr>
            <w:r>
              <w:t>4</w:t>
            </w:r>
            <w:r w:rsidR="004E7612">
              <w:t xml:space="preserve">. </w:t>
            </w:r>
            <w:r w:rsidR="004E7612" w:rsidRPr="00470372">
              <w:t>Other learning material such as computer-based prog</w:t>
            </w:r>
            <w:r w:rsidR="004E7612">
              <w:t xml:space="preserve">rams/CD, professional standards or </w:t>
            </w:r>
            <w:r w:rsidR="004E7612" w:rsidRPr="00470372">
              <w:t>regulations</w:t>
            </w:r>
            <w:r w:rsidR="004E7612">
              <w:t xml:space="preserve"> and software.</w:t>
            </w:r>
          </w:p>
          <w:p w:rsidR="004E7612" w:rsidRPr="00470372" w:rsidRDefault="004E7612" w:rsidP="00265A1C">
            <w:pPr>
              <w:ind w:right="43"/>
            </w:pPr>
          </w:p>
          <w:p w:rsidR="004E7612" w:rsidRDefault="004E7612" w:rsidP="00265A1C">
            <w:pPr>
              <w:ind w:right="43"/>
            </w:pPr>
          </w:p>
          <w:p w:rsidR="00552F88" w:rsidRPr="00470372" w:rsidRDefault="00552F88" w:rsidP="00265A1C">
            <w:pPr>
              <w:ind w:right="43"/>
            </w:pPr>
          </w:p>
        </w:tc>
      </w:tr>
    </w:tbl>
    <w:p w:rsidR="004E7612" w:rsidRDefault="004E7612" w:rsidP="00265A1C">
      <w:pPr>
        <w:ind w:right="43"/>
      </w:pPr>
    </w:p>
    <w:p w:rsidR="00954DE5" w:rsidRDefault="00954DE5">
      <w:pPr>
        <w:rPr>
          <w:b/>
          <w:bCs/>
        </w:rPr>
      </w:pPr>
      <w:r>
        <w:rPr>
          <w:b/>
          <w:bCs/>
        </w:rPr>
        <w:br w:type="page"/>
      </w:r>
    </w:p>
    <w:p w:rsidR="004E7612" w:rsidRPr="00954DE5" w:rsidRDefault="004E7612" w:rsidP="00954DE5">
      <w:pPr>
        <w:spacing w:before="240" w:after="120"/>
        <w:ind w:right="45"/>
        <w:rPr>
          <w:b/>
          <w:bCs/>
        </w:rPr>
      </w:pPr>
      <w:r w:rsidRPr="00B8040C">
        <w:rPr>
          <w:b/>
          <w:bCs/>
        </w:rPr>
        <w:lastRenderedPageBreak/>
        <w:t>F. Facilities Required</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2"/>
      </w:tblGrid>
      <w:tr w:rsidR="004E7612" w:rsidRPr="00470372" w:rsidTr="00552F88">
        <w:tc>
          <w:tcPr>
            <w:tcW w:w="9682" w:type="dxa"/>
          </w:tcPr>
          <w:p w:rsidR="004E7612" w:rsidRPr="00470372" w:rsidRDefault="004E7612" w:rsidP="00BD308C">
            <w:pPr>
              <w:ind w:right="43"/>
            </w:pPr>
            <w:r w:rsidRPr="00470372">
              <w:t xml:space="preserve">Indicate requirements for the course including size of classrooms and laboratories (i.e. number of seats in classrooms and laboratories, extent of </w:t>
            </w:r>
            <w:r w:rsidRPr="00422FFF">
              <w:t>computer access</w:t>
            </w:r>
            <w:r w:rsidR="00BD308C" w:rsidRPr="00422FFF">
              <w:t>,</w:t>
            </w:r>
            <w:r w:rsidR="00BD308C" w:rsidRPr="00BD308C">
              <w:rPr>
                <w:color w:val="FF0000"/>
              </w:rPr>
              <w:t xml:space="preserve"> </w:t>
            </w:r>
            <w:r w:rsidRPr="00470372">
              <w:t>etc.)</w:t>
            </w:r>
          </w:p>
        </w:tc>
      </w:tr>
      <w:tr w:rsidR="004E7612" w:rsidRPr="00470372" w:rsidTr="00552F88">
        <w:tc>
          <w:tcPr>
            <w:tcW w:w="9682" w:type="dxa"/>
          </w:tcPr>
          <w:p w:rsidR="004E7612" w:rsidRPr="00470372" w:rsidRDefault="004E7612" w:rsidP="00265A1C">
            <w:pPr>
              <w:ind w:right="43"/>
            </w:pPr>
            <w:r>
              <w:t>1.  Accommodation (Class</w:t>
            </w:r>
            <w:r w:rsidRPr="00470372">
              <w:t>rooms, laboratories,</w:t>
            </w:r>
            <w:r>
              <w:t xml:space="preserve"> demonstration rooms/labs,</w:t>
            </w:r>
            <w:r w:rsidRPr="00470372">
              <w:t xml:space="preserve"> etc.)</w:t>
            </w:r>
          </w:p>
          <w:p w:rsidR="008605C3" w:rsidRDefault="008605C3" w:rsidP="008605C3">
            <w:pPr>
              <w:pStyle w:val="BodyText"/>
            </w:pPr>
            <w:r>
              <w:t>A maximum of 25 students in each classroom.</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6203E8">
            <w:pPr>
              <w:ind w:right="43"/>
            </w:pPr>
            <w:r w:rsidRPr="00470372">
              <w:t xml:space="preserve">2. </w:t>
            </w:r>
            <w:r w:rsidR="006203E8">
              <w:t>Technology</w:t>
            </w:r>
            <w:r w:rsidRPr="00470372">
              <w:t xml:space="preserve"> resources</w:t>
            </w:r>
            <w:r>
              <w:t xml:space="preserve"> (AV, data show, Smart Board, software, etc.)</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t>3. Other resources (specify, e.g. i</w:t>
            </w:r>
            <w:r w:rsidRPr="00470372">
              <w:t xml:space="preserve">f specific laboratory equipment is required, list requirements or attach list) </w:t>
            </w:r>
          </w:p>
          <w:p w:rsidR="008605C3" w:rsidRDefault="008605C3" w:rsidP="008605C3">
            <w:pPr>
              <w:rPr>
                <w:b/>
                <w:bCs/>
                <w:sz w:val="20"/>
                <w:szCs w:val="20"/>
              </w:rPr>
            </w:pPr>
            <w:r>
              <w:rPr>
                <w:b/>
                <w:bCs/>
                <w:sz w:val="20"/>
                <w:szCs w:val="20"/>
              </w:rPr>
              <w:t>Computer labs equipped with sophisticated machines.</w:t>
            </w:r>
          </w:p>
          <w:p w:rsidR="008605C3" w:rsidRDefault="008605C3" w:rsidP="008605C3">
            <w:pPr>
              <w:rPr>
                <w:b/>
                <w:bCs/>
                <w:sz w:val="20"/>
                <w:szCs w:val="20"/>
              </w:rPr>
            </w:pPr>
            <w:r>
              <w:rPr>
                <w:b/>
                <w:bCs/>
                <w:sz w:val="20"/>
                <w:szCs w:val="20"/>
              </w:rPr>
              <w:t>-Increasing the capacity of the internet network in order to accommodate more users.</w:t>
            </w:r>
          </w:p>
          <w:p w:rsidR="004E7612" w:rsidRPr="00470372" w:rsidRDefault="004E7612" w:rsidP="00265A1C">
            <w:pPr>
              <w:ind w:right="43"/>
            </w:pPr>
          </w:p>
          <w:p w:rsidR="004E7612" w:rsidRPr="00470372" w:rsidRDefault="004E7612" w:rsidP="00265A1C">
            <w:pPr>
              <w:ind w:right="43"/>
            </w:pPr>
          </w:p>
        </w:tc>
      </w:tr>
    </w:tbl>
    <w:p w:rsidR="004E7612" w:rsidRPr="00691777" w:rsidRDefault="004E7612" w:rsidP="007E50EC">
      <w:pPr>
        <w:spacing w:before="240" w:after="120"/>
        <w:rPr>
          <w:b/>
          <w:bCs/>
        </w:rPr>
      </w:pPr>
      <w:r w:rsidRPr="00691777">
        <w:rPr>
          <w:b/>
          <w:bCs/>
        </w:rPr>
        <w:t>G   Course Evaluation and Improvement Processes</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2"/>
      </w:tblGrid>
      <w:tr w:rsidR="004E7612" w:rsidRPr="00470372" w:rsidTr="00552F88">
        <w:tc>
          <w:tcPr>
            <w:tcW w:w="9682" w:type="dxa"/>
          </w:tcPr>
          <w:p w:rsidR="004E7612" w:rsidRPr="00470372" w:rsidRDefault="004E7612" w:rsidP="00265A1C">
            <w:pPr>
              <w:ind w:right="43"/>
            </w:pPr>
            <w:r w:rsidRPr="00470372">
              <w:t>1</w:t>
            </w:r>
            <w:r w:rsidR="00671BBF">
              <w:t>.</w:t>
            </w:r>
            <w:r w:rsidRPr="00470372">
              <w:t xml:space="preserve"> Strategies for Obtaining Student Feedback on Effectiveness of Teaching</w:t>
            </w:r>
          </w:p>
          <w:p w:rsidR="004E7612" w:rsidRPr="00470372" w:rsidRDefault="004E7612" w:rsidP="00265A1C">
            <w:pPr>
              <w:ind w:right="43"/>
            </w:pPr>
          </w:p>
          <w:p w:rsidR="004E7612" w:rsidRPr="00470372" w:rsidRDefault="00086815" w:rsidP="00265A1C">
            <w:pPr>
              <w:ind w:right="43"/>
            </w:pPr>
            <w:r>
              <w:t xml:space="preserve">Course evaluation by the students and discussions </w:t>
            </w:r>
            <w:r w:rsidR="00783334">
              <w:t xml:space="preserve"> with </w:t>
            </w:r>
            <w:r>
              <w:t>them.</w:t>
            </w:r>
          </w:p>
        </w:tc>
      </w:tr>
      <w:tr w:rsidR="004E7612" w:rsidRPr="00470372" w:rsidTr="00552F88">
        <w:tc>
          <w:tcPr>
            <w:tcW w:w="9682" w:type="dxa"/>
          </w:tcPr>
          <w:p w:rsidR="004E7612" w:rsidRPr="00470372" w:rsidRDefault="004E7612" w:rsidP="00265A1C">
            <w:pPr>
              <w:ind w:right="43"/>
            </w:pPr>
            <w:r w:rsidRPr="00470372">
              <w:t>2</w:t>
            </w:r>
            <w:r w:rsidR="00671BBF">
              <w:t>.</w:t>
            </w:r>
            <w:r w:rsidRPr="00470372">
              <w:t xml:space="preserve">  Other Strategies for Evaluation of Teaching by the Instructor or by the Department</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3</w:t>
            </w:r>
            <w:r w:rsidR="00671BBF">
              <w:t>.</w:t>
            </w:r>
            <w:r w:rsidRPr="00470372">
              <w:t xml:space="preserve">  Processes for Improvement of Teaching</w:t>
            </w:r>
          </w:p>
          <w:p w:rsidR="004E7612" w:rsidRPr="00470372" w:rsidRDefault="004E7612" w:rsidP="00265A1C">
            <w:pPr>
              <w:ind w:right="43"/>
            </w:pPr>
          </w:p>
          <w:p w:rsidR="004E7612" w:rsidRPr="00470372" w:rsidRDefault="00783334" w:rsidP="00265A1C">
            <w:pPr>
              <w:ind w:right="43"/>
            </w:pPr>
            <w:r>
              <w:t xml:space="preserve"> C</w:t>
            </w:r>
            <w:r w:rsidR="00086815">
              <w:t>ourse evaluations by the students, peers attending lectures and discussions with colleagues are helpful to improve teaching.</w:t>
            </w:r>
          </w:p>
        </w:tc>
      </w:tr>
      <w:tr w:rsidR="004E7612" w:rsidRPr="00470372" w:rsidTr="00552F88">
        <w:trPr>
          <w:trHeight w:val="1608"/>
        </w:trPr>
        <w:tc>
          <w:tcPr>
            <w:tcW w:w="9682" w:type="dxa"/>
          </w:tcPr>
          <w:p w:rsidR="004E7612" w:rsidRPr="00470372" w:rsidRDefault="004E7612" w:rsidP="00265A1C">
            <w:pPr>
              <w:ind w:right="43"/>
            </w:pPr>
            <w:r w:rsidRPr="00470372">
              <w:t>4. Processes for Verifying Standards of Student Achievement (e.g. check marking by an independent  member teaching staff of a sample of student work, periodic exchange and remarking of tests or a sample of assignments with staff at another institution)</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5</w:t>
            </w:r>
            <w:r w:rsidR="00671BBF">
              <w:t>.</w:t>
            </w:r>
            <w:r w:rsidRPr="00470372">
              <w:t xml:space="preserve"> Describe the planning arrangements for periodically reviewing course effectiveness and planning for improvement.</w:t>
            </w:r>
          </w:p>
          <w:p w:rsidR="004E7612" w:rsidRPr="00470372" w:rsidRDefault="004E7612" w:rsidP="00265A1C">
            <w:pPr>
              <w:ind w:right="43"/>
            </w:pPr>
          </w:p>
          <w:p w:rsidR="007E50EC" w:rsidRPr="00470372" w:rsidRDefault="00086815" w:rsidP="00265A1C">
            <w:pPr>
              <w:ind w:right="43"/>
            </w:pPr>
            <w:r>
              <w:t>Periodical meetings with concerned peers to review teaching methods and evaluate the effectiveness of various improvement strategies.</w:t>
            </w:r>
          </w:p>
        </w:tc>
      </w:tr>
    </w:tbl>
    <w:p w:rsidR="007E50EC" w:rsidRDefault="007E50EC" w:rsidP="00265A1C">
      <w:pPr>
        <w:ind w:right="43"/>
      </w:pPr>
    </w:p>
    <w:p w:rsidR="00422FFF" w:rsidRDefault="00422FFF" w:rsidP="00BF11BB">
      <w:pPr>
        <w:ind w:right="43"/>
      </w:pPr>
    </w:p>
    <w:p w:rsidR="00252D27" w:rsidRPr="00422FFF" w:rsidRDefault="00252D27" w:rsidP="00BF11BB">
      <w:pPr>
        <w:ind w:right="43"/>
      </w:pPr>
      <w:r w:rsidRPr="00422FFF">
        <w:t>Name of Course Instructor: _______________________________________________</w:t>
      </w:r>
    </w:p>
    <w:p w:rsidR="00252D27" w:rsidRPr="00422FFF" w:rsidRDefault="00252D27" w:rsidP="00252D27">
      <w:pPr>
        <w:ind w:right="43"/>
      </w:pPr>
    </w:p>
    <w:p w:rsidR="00252D27" w:rsidRPr="00422FFF" w:rsidRDefault="00252D27" w:rsidP="00BF11BB">
      <w:pPr>
        <w:ind w:right="43"/>
      </w:pPr>
      <w:r w:rsidRPr="00422FFF">
        <w:t xml:space="preserve">Signature: ______________________   Date </w:t>
      </w:r>
      <w:r w:rsidR="00BF11BB" w:rsidRPr="00422FFF">
        <w:t>Specification</w:t>
      </w:r>
      <w:r w:rsidRPr="00422FFF">
        <w:t xml:space="preserve"> Completed:  ____________</w:t>
      </w:r>
    </w:p>
    <w:p w:rsidR="00252D27" w:rsidRPr="00422FFF" w:rsidRDefault="00252D27" w:rsidP="00252D27">
      <w:pPr>
        <w:ind w:right="43"/>
      </w:pPr>
    </w:p>
    <w:p w:rsidR="00252D27" w:rsidRPr="00422FFF" w:rsidRDefault="00252D27" w:rsidP="00BF11BB">
      <w:pPr>
        <w:ind w:right="43"/>
      </w:pPr>
      <w:r w:rsidRPr="00422FFF">
        <w:t>Program Coordinator: ___________________________________________________</w:t>
      </w:r>
    </w:p>
    <w:p w:rsidR="00252D27" w:rsidRPr="00422FFF" w:rsidRDefault="00252D27" w:rsidP="00252D27">
      <w:pPr>
        <w:ind w:right="43"/>
      </w:pPr>
    </w:p>
    <w:p w:rsidR="00252D27" w:rsidRPr="00470372" w:rsidRDefault="00252D27" w:rsidP="00252D27">
      <w:pPr>
        <w:ind w:right="43"/>
      </w:pPr>
      <w:r>
        <w:t xml:space="preserve">Signature: _________________________            </w:t>
      </w:r>
      <w:r w:rsidRPr="00470372">
        <w:t>Date</w:t>
      </w:r>
      <w:r>
        <w:t xml:space="preserve"> Received</w:t>
      </w:r>
      <w:r w:rsidRPr="00470372">
        <w:t>:</w:t>
      </w:r>
      <w:r>
        <w:t xml:space="preserve"> </w:t>
      </w:r>
      <w:r w:rsidRPr="00470372">
        <w:t>________________</w:t>
      </w:r>
    </w:p>
    <w:sectPr w:rsidR="00252D27" w:rsidRPr="00470372" w:rsidSect="00671BBF">
      <w:headerReference w:type="default" r:id="rId12"/>
      <w:footerReference w:type="even" r:id="rId13"/>
      <w:footerReference w:type="default" r:id="rId14"/>
      <w:pgSz w:w="12240" w:h="15840"/>
      <w:pgMar w:top="1843" w:right="1183"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504" w:rsidRDefault="000F6504">
      <w:r>
        <w:separator/>
      </w:r>
    </w:p>
  </w:endnote>
  <w:endnote w:type="continuationSeparator" w:id="0">
    <w:p w:rsidR="000F6504" w:rsidRDefault="000F6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Koufi">
    <w:altName w:val="Times New Roman"/>
    <w:charset w:val="B2"/>
    <w:family w:val="auto"/>
    <w:pitch w:val="variable"/>
    <w:sig w:usb0="00002000" w:usb1="03D40006" w:usb2="0262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EDA" w:rsidRDefault="00882C0F">
    <w:pPr>
      <w:pStyle w:val="Footer"/>
      <w:framePr w:wrap="around" w:vAnchor="text" w:hAnchor="margin" w:xAlign="center" w:y="1"/>
      <w:rPr>
        <w:rStyle w:val="PageNumber"/>
      </w:rPr>
    </w:pPr>
    <w:r>
      <w:rPr>
        <w:rStyle w:val="PageNumber"/>
      </w:rPr>
      <w:fldChar w:fldCharType="begin"/>
    </w:r>
    <w:r w:rsidR="00663EDA">
      <w:rPr>
        <w:rStyle w:val="PageNumber"/>
      </w:rPr>
      <w:instrText xml:space="preserve">PAGE  </w:instrText>
    </w:r>
    <w:r>
      <w:rPr>
        <w:rStyle w:val="PageNumber"/>
      </w:rPr>
      <w:fldChar w:fldCharType="separate"/>
    </w:r>
    <w:r w:rsidR="00663EDA">
      <w:rPr>
        <w:rStyle w:val="PageNumber"/>
        <w:noProof/>
      </w:rPr>
      <w:t>246</w:t>
    </w:r>
    <w:r>
      <w:rPr>
        <w:rStyle w:val="PageNumber"/>
      </w:rPr>
      <w:fldChar w:fldCharType="end"/>
    </w:r>
  </w:p>
  <w:p w:rsidR="00663EDA" w:rsidRDefault="00663ED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thinThickSmallGap" w:sz="24" w:space="0" w:color="009E47"/>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28"/>
      <w:gridCol w:w="4811"/>
    </w:tblGrid>
    <w:tr w:rsidR="007E50EC" w:rsidTr="007E50EC">
      <w:tc>
        <w:tcPr>
          <w:tcW w:w="4927" w:type="dxa"/>
        </w:tcPr>
        <w:p w:rsidR="007E50EC" w:rsidRPr="007E50EC" w:rsidRDefault="007E50EC" w:rsidP="007E50EC">
          <w:pPr>
            <w:pStyle w:val="Footer"/>
            <w:rPr>
              <w:b/>
              <w:bCs/>
              <w:color w:val="C3A42F"/>
              <w:sz w:val="18"/>
              <w:szCs w:val="18"/>
            </w:rPr>
          </w:pPr>
          <w:r w:rsidRPr="007E50EC">
            <w:rPr>
              <w:b/>
              <w:bCs/>
              <w:color w:val="C3A42F"/>
              <w:sz w:val="18"/>
              <w:szCs w:val="18"/>
            </w:rPr>
            <w:t>Course Specifications, Ramadan 1438H, Jun</w:t>
          </w:r>
          <w:r w:rsidR="00BD308C">
            <w:rPr>
              <w:b/>
              <w:bCs/>
              <w:color w:val="C3A42F"/>
              <w:sz w:val="18"/>
              <w:szCs w:val="18"/>
            </w:rPr>
            <w:t>e</w:t>
          </w:r>
          <w:r w:rsidRPr="007E50EC">
            <w:rPr>
              <w:b/>
              <w:bCs/>
              <w:color w:val="C3A42F"/>
              <w:sz w:val="18"/>
              <w:szCs w:val="18"/>
            </w:rPr>
            <w:t xml:space="preserve"> 2017.</w:t>
          </w:r>
        </w:p>
      </w:tc>
      <w:tc>
        <w:tcPr>
          <w:tcW w:w="4928" w:type="dxa"/>
        </w:tcPr>
        <w:p w:rsidR="007E50EC" w:rsidRDefault="007E50EC" w:rsidP="007E50EC">
          <w:pPr>
            <w:pStyle w:val="Footer"/>
            <w:jc w:val="right"/>
            <w:rPr>
              <w:rFonts w:ascii="Cambria" w:hAnsi="Cambria"/>
            </w:rPr>
          </w:pPr>
          <w:r w:rsidRPr="007E50EC">
            <w:rPr>
              <w:rFonts w:ascii="Cambria" w:hAnsi="Cambria"/>
              <w:sz w:val="22"/>
              <w:szCs w:val="22"/>
            </w:rPr>
            <w:t xml:space="preserve">Page </w:t>
          </w:r>
          <w:r w:rsidR="00882C0F" w:rsidRPr="007E50EC">
            <w:rPr>
              <w:sz w:val="22"/>
              <w:szCs w:val="22"/>
            </w:rPr>
            <w:fldChar w:fldCharType="begin"/>
          </w:r>
          <w:r w:rsidRPr="007E50EC">
            <w:rPr>
              <w:sz w:val="22"/>
              <w:szCs w:val="22"/>
            </w:rPr>
            <w:instrText xml:space="preserve"> PAGE   \* MERGEFORMAT </w:instrText>
          </w:r>
          <w:r w:rsidR="00882C0F" w:rsidRPr="007E50EC">
            <w:rPr>
              <w:sz w:val="22"/>
              <w:szCs w:val="22"/>
            </w:rPr>
            <w:fldChar w:fldCharType="separate"/>
          </w:r>
          <w:r w:rsidR="006915F7" w:rsidRPr="006915F7">
            <w:rPr>
              <w:rFonts w:ascii="Cambria" w:hAnsi="Cambria"/>
              <w:noProof/>
              <w:sz w:val="22"/>
              <w:szCs w:val="22"/>
            </w:rPr>
            <w:t>4</w:t>
          </w:r>
          <w:r w:rsidR="00882C0F" w:rsidRPr="007E50EC">
            <w:rPr>
              <w:rFonts w:ascii="Cambria" w:hAnsi="Cambria"/>
              <w:noProof/>
              <w:sz w:val="22"/>
              <w:szCs w:val="22"/>
            </w:rPr>
            <w:fldChar w:fldCharType="end"/>
          </w:r>
        </w:p>
      </w:tc>
    </w:tr>
  </w:tbl>
  <w:p w:rsidR="007E50EC" w:rsidRDefault="007E50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504" w:rsidRDefault="000F6504">
      <w:r>
        <w:separator/>
      </w:r>
    </w:p>
  </w:footnote>
  <w:footnote w:type="continuationSeparator" w:id="0">
    <w:p w:rsidR="000F6504" w:rsidRDefault="000F65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D15" w:rsidRDefault="00954DE5" w:rsidP="00B72D15">
    <w:pPr>
      <w:pStyle w:val="Header"/>
      <w:jc w:val="center"/>
    </w:pPr>
    <w:r w:rsidRPr="00954DE5">
      <w:rPr>
        <w:noProof/>
      </w:rPr>
      <w:drawing>
        <wp:inline distT="0" distB="0" distL="0" distR="0">
          <wp:extent cx="1190625" cy="754340"/>
          <wp:effectExtent l="19050" t="0" r="9525" b="0"/>
          <wp:docPr id="5"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
                  <a:stretch>
                    <a:fillRect/>
                  </a:stretch>
                </pic:blipFill>
                <pic:spPr>
                  <a:xfrm>
                    <a:off x="0" y="0"/>
                    <a:ext cx="1190297" cy="7541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15:restartNumberingAfterBreak="0">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15:restartNumberingAfterBreak="0">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15:restartNumberingAfterBreak="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15:restartNumberingAfterBreak="0">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15:restartNumberingAfterBreak="0">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15:restartNumberingAfterBreak="0">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15:restartNumberingAfterBreak="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15:restartNumberingAfterBreak="0">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0" w15:restartNumberingAfterBreak="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15:restartNumberingAfterBreak="0">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5" w15:restartNumberingAfterBreak="0">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5" w15:restartNumberingAfterBreak="0">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15:restartNumberingAfterBreak="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15:restartNumberingAfterBreak="0">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15:restartNumberingAfterBreak="0">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15:restartNumberingAfterBreak="0">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3" w15:restartNumberingAfterBreak="0">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9" w15:restartNumberingAfterBreak="0">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15:restartNumberingAfterBreak="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15:restartNumberingAfterBreak="0">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2" w15:restartNumberingAfterBreak="0">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9" w15:restartNumberingAfterBreak="0">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0" w15:restartNumberingAfterBreak="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6" w15:restartNumberingAfterBreak="0">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15:restartNumberingAfterBreak="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15:restartNumberingAfterBreak="0">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6" w15:restartNumberingAfterBreak="0">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15:restartNumberingAfterBreak="0">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15:restartNumberingAfterBreak="0">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0"/>
  </w:num>
  <w:num w:numId="4">
    <w:abstractNumId w:val="17"/>
  </w:num>
  <w:num w:numId="5">
    <w:abstractNumId w:val="147"/>
  </w:num>
  <w:num w:numId="6">
    <w:abstractNumId w:val="110"/>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4"/>
  </w:num>
  <w:num w:numId="14">
    <w:abstractNumId w:val="30"/>
  </w:num>
  <w:num w:numId="15">
    <w:abstractNumId w:val="69"/>
  </w:num>
  <w:num w:numId="16">
    <w:abstractNumId w:val="61"/>
  </w:num>
  <w:num w:numId="17">
    <w:abstractNumId w:val="59"/>
  </w:num>
  <w:num w:numId="18">
    <w:abstractNumId w:val="151"/>
  </w:num>
  <w:num w:numId="19">
    <w:abstractNumId w:val="76"/>
  </w:num>
  <w:num w:numId="20">
    <w:abstractNumId w:val="97"/>
  </w:num>
  <w:num w:numId="21">
    <w:abstractNumId w:val="72"/>
  </w:num>
  <w:num w:numId="22">
    <w:abstractNumId w:val="25"/>
  </w:num>
  <w:num w:numId="23">
    <w:abstractNumId w:val="137"/>
  </w:num>
  <w:num w:numId="24">
    <w:abstractNumId w:val="81"/>
  </w:num>
  <w:num w:numId="25">
    <w:abstractNumId w:val="15"/>
  </w:num>
  <w:num w:numId="26">
    <w:abstractNumId w:val="78"/>
  </w:num>
  <w:num w:numId="27">
    <w:abstractNumId w:val="92"/>
  </w:num>
  <w:num w:numId="28">
    <w:abstractNumId w:val="94"/>
  </w:num>
  <w:num w:numId="29">
    <w:abstractNumId w:val="105"/>
  </w:num>
  <w:num w:numId="30">
    <w:abstractNumId w:val="29"/>
  </w:num>
  <w:num w:numId="31">
    <w:abstractNumId w:val="106"/>
  </w:num>
  <w:num w:numId="32">
    <w:abstractNumId w:val="99"/>
  </w:num>
  <w:num w:numId="33">
    <w:abstractNumId w:val="157"/>
  </w:num>
  <w:num w:numId="34">
    <w:abstractNumId w:val="158"/>
  </w:num>
  <w:num w:numId="35">
    <w:abstractNumId w:val="46"/>
  </w:num>
  <w:num w:numId="36">
    <w:abstractNumId w:val="16"/>
  </w:num>
  <w:num w:numId="37">
    <w:abstractNumId w:val="155"/>
  </w:num>
  <w:num w:numId="38">
    <w:abstractNumId w:val="129"/>
  </w:num>
  <w:num w:numId="39">
    <w:abstractNumId w:val="145"/>
  </w:num>
  <w:num w:numId="40">
    <w:abstractNumId w:val="120"/>
  </w:num>
  <w:num w:numId="41">
    <w:abstractNumId w:val="37"/>
  </w:num>
  <w:num w:numId="42">
    <w:abstractNumId w:val="91"/>
  </w:num>
  <w:num w:numId="43">
    <w:abstractNumId w:val="114"/>
  </w:num>
  <w:num w:numId="44">
    <w:abstractNumId w:val="68"/>
  </w:num>
  <w:num w:numId="45">
    <w:abstractNumId w:val="113"/>
  </w:num>
  <w:num w:numId="46">
    <w:abstractNumId w:val="40"/>
  </w:num>
  <w:num w:numId="47">
    <w:abstractNumId w:val="116"/>
  </w:num>
  <w:num w:numId="48">
    <w:abstractNumId w:val="9"/>
  </w:num>
  <w:num w:numId="49">
    <w:abstractNumId w:val="112"/>
  </w:num>
  <w:num w:numId="50">
    <w:abstractNumId w:val="31"/>
  </w:num>
  <w:num w:numId="51">
    <w:abstractNumId w:val="103"/>
  </w:num>
  <w:num w:numId="52">
    <w:abstractNumId w:val="44"/>
  </w:num>
  <w:num w:numId="53">
    <w:abstractNumId w:val="90"/>
  </w:num>
  <w:num w:numId="54">
    <w:abstractNumId w:val="53"/>
  </w:num>
  <w:num w:numId="55">
    <w:abstractNumId w:val="1"/>
  </w:num>
  <w:num w:numId="56">
    <w:abstractNumId w:val="135"/>
  </w:num>
  <w:num w:numId="57">
    <w:abstractNumId w:val="84"/>
  </w:num>
  <w:num w:numId="58">
    <w:abstractNumId w:val="58"/>
  </w:num>
  <w:num w:numId="59">
    <w:abstractNumId w:val="117"/>
  </w:num>
  <w:num w:numId="60">
    <w:abstractNumId w:val="75"/>
  </w:num>
  <w:num w:numId="61">
    <w:abstractNumId w:val="48"/>
  </w:num>
  <w:num w:numId="62">
    <w:abstractNumId w:val="87"/>
  </w:num>
  <w:num w:numId="63">
    <w:abstractNumId w:val="152"/>
  </w:num>
  <w:num w:numId="64">
    <w:abstractNumId w:val="88"/>
  </w:num>
  <w:num w:numId="65">
    <w:abstractNumId w:val="98"/>
  </w:num>
  <w:num w:numId="66">
    <w:abstractNumId w:val="51"/>
  </w:num>
  <w:num w:numId="67">
    <w:abstractNumId w:val="33"/>
  </w:num>
  <w:num w:numId="68">
    <w:abstractNumId w:val="47"/>
  </w:num>
  <w:num w:numId="69">
    <w:abstractNumId w:val="144"/>
  </w:num>
  <w:num w:numId="70">
    <w:abstractNumId w:val="13"/>
  </w:num>
  <w:num w:numId="71">
    <w:abstractNumId w:val="70"/>
  </w:num>
  <w:num w:numId="72">
    <w:abstractNumId w:val="45"/>
  </w:num>
  <w:num w:numId="73">
    <w:abstractNumId w:val="0"/>
  </w:num>
  <w:num w:numId="74">
    <w:abstractNumId w:val="107"/>
  </w:num>
  <w:num w:numId="75">
    <w:abstractNumId w:val="8"/>
  </w:num>
  <w:num w:numId="76">
    <w:abstractNumId w:val="10"/>
  </w:num>
  <w:num w:numId="77">
    <w:abstractNumId w:val="6"/>
  </w:num>
  <w:num w:numId="78">
    <w:abstractNumId w:val="136"/>
  </w:num>
  <w:num w:numId="79">
    <w:abstractNumId w:val="64"/>
  </w:num>
  <w:num w:numId="80">
    <w:abstractNumId w:val="100"/>
  </w:num>
  <w:num w:numId="81">
    <w:abstractNumId w:val="149"/>
  </w:num>
  <w:num w:numId="82">
    <w:abstractNumId w:val="39"/>
  </w:num>
  <w:num w:numId="83">
    <w:abstractNumId w:val="118"/>
  </w:num>
  <w:num w:numId="84">
    <w:abstractNumId w:val="126"/>
  </w:num>
  <w:num w:numId="85">
    <w:abstractNumId w:val="79"/>
  </w:num>
  <w:num w:numId="86">
    <w:abstractNumId w:val="122"/>
  </w:num>
  <w:num w:numId="87">
    <w:abstractNumId w:val="50"/>
  </w:num>
  <w:num w:numId="88">
    <w:abstractNumId w:val="104"/>
  </w:num>
  <w:num w:numId="89">
    <w:abstractNumId w:val="23"/>
  </w:num>
  <w:num w:numId="90">
    <w:abstractNumId w:val="26"/>
  </w:num>
  <w:num w:numId="91">
    <w:abstractNumId w:val="95"/>
  </w:num>
  <w:num w:numId="92">
    <w:abstractNumId w:val="73"/>
  </w:num>
  <w:num w:numId="93">
    <w:abstractNumId w:val="143"/>
  </w:num>
  <w:num w:numId="94">
    <w:abstractNumId w:val="86"/>
  </w:num>
  <w:num w:numId="95">
    <w:abstractNumId w:val="134"/>
  </w:num>
  <w:num w:numId="96">
    <w:abstractNumId w:val="140"/>
  </w:num>
  <w:num w:numId="97">
    <w:abstractNumId w:val="4"/>
  </w:num>
  <w:num w:numId="98">
    <w:abstractNumId w:val="141"/>
  </w:num>
  <w:num w:numId="99">
    <w:abstractNumId w:val="55"/>
  </w:num>
  <w:num w:numId="100">
    <w:abstractNumId w:val="24"/>
  </w:num>
  <w:num w:numId="101">
    <w:abstractNumId w:val="57"/>
  </w:num>
  <w:num w:numId="102">
    <w:abstractNumId w:val="146"/>
  </w:num>
  <w:num w:numId="103">
    <w:abstractNumId w:val="34"/>
  </w:num>
  <w:num w:numId="104">
    <w:abstractNumId w:val="18"/>
  </w:num>
  <w:num w:numId="105">
    <w:abstractNumId w:val="115"/>
  </w:num>
  <w:num w:numId="106">
    <w:abstractNumId w:val="131"/>
  </w:num>
  <w:num w:numId="107">
    <w:abstractNumId w:val="133"/>
  </w:num>
  <w:num w:numId="108">
    <w:abstractNumId w:val="20"/>
  </w:num>
  <w:num w:numId="109">
    <w:abstractNumId w:val="127"/>
  </w:num>
  <w:num w:numId="110">
    <w:abstractNumId w:val="12"/>
  </w:num>
  <w:num w:numId="111">
    <w:abstractNumId w:val="128"/>
  </w:num>
  <w:num w:numId="112">
    <w:abstractNumId w:val="49"/>
  </w:num>
  <w:num w:numId="113">
    <w:abstractNumId w:val="71"/>
  </w:num>
  <w:num w:numId="114">
    <w:abstractNumId w:val="36"/>
  </w:num>
  <w:num w:numId="115">
    <w:abstractNumId w:val="67"/>
  </w:num>
  <w:num w:numId="116">
    <w:abstractNumId w:val="142"/>
  </w:num>
  <w:num w:numId="117">
    <w:abstractNumId w:val="153"/>
  </w:num>
  <w:num w:numId="118">
    <w:abstractNumId w:val="108"/>
  </w:num>
  <w:num w:numId="119">
    <w:abstractNumId w:val="150"/>
  </w:num>
  <w:num w:numId="120">
    <w:abstractNumId w:val="119"/>
  </w:num>
  <w:num w:numId="121">
    <w:abstractNumId w:val="65"/>
  </w:num>
  <w:num w:numId="122">
    <w:abstractNumId w:val="138"/>
  </w:num>
  <w:num w:numId="123">
    <w:abstractNumId w:val="63"/>
  </w:num>
  <w:num w:numId="124">
    <w:abstractNumId w:val="148"/>
  </w:num>
  <w:num w:numId="125">
    <w:abstractNumId w:val="154"/>
  </w:num>
  <w:num w:numId="126">
    <w:abstractNumId w:val="132"/>
  </w:num>
  <w:num w:numId="127">
    <w:abstractNumId w:val="35"/>
  </w:num>
  <w:num w:numId="128">
    <w:abstractNumId w:val="62"/>
  </w:num>
  <w:num w:numId="129">
    <w:abstractNumId w:val="124"/>
  </w:num>
  <w:num w:numId="130">
    <w:abstractNumId w:val="14"/>
  </w:num>
  <w:num w:numId="131">
    <w:abstractNumId w:val="77"/>
  </w:num>
  <w:num w:numId="132">
    <w:abstractNumId w:val="60"/>
  </w:num>
  <w:num w:numId="133">
    <w:abstractNumId w:val="41"/>
  </w:num>
  <w:num w:numId="134">
    <w:abstractNumId w:val="111"/>
  </w:num>
  <w:num w:numId="135">
    <w:abstractNumId w:val="52"/>
  </w:num>
  <w:num w:numId="136">
    <w:abstractNumId w:val="27"/>
  </w:num>
  <w:num w:numId="137">
    <w:abstractNumId w:val="82"/>
  </w:num>
  <w:num w:numId="138">
    <w:abstractNumId w:val="156"/>
  </w:num>
  <w:num w:numId="139">
    <w:abstractNumId w:val="139"/>
  </w:num>
  <w:num w:numId="140">
    <w:abstractNumId w:val="83"/>
  </w:num>
  <w:num w:numId="141">
    <w:abstractNumId w:val="5"/>
  </w:num>
  <w:num w:numId="142">
    <w:abstractNumId w:val="125"/>
  </w:num>
  <w:num w:numId="143">
    <w:abstractNumId w:val="109"/>
  </w:num>
  <w:num w:numId="144">
    <w:abstractNumId w:val="102"/>
  </w:num>
  <w:num w:numId="145">
    <w:abstractNumId w:val="56"/>
  </w:num>
  <w:num w:numId="146">
    <w:abstractNumId w:val="89"/>
  </w:num>
  <w:num w:numId="147">
    <w:abstractNumId w:val="123"/>
  </w:num>
  <w:num w:numId="148">
    <w:abstractNumId w:val="85"/>
  </w:num>
  <w:num w:numId="149">
    <w:abstractNumId w:val="2"/>
  </w:num>
  <w:num w:numId="150">
    <w:abstractNumId w:val="28"/>
  </w:num>
  <w:num w:numId="151">
    <w:abstractNumId w:val="96"/>
  </w:num>
  <w:num w:numId="152">
    <w:abstractNumId w:val="22"/>
  </w:num>
  <w:num w:numId="153">
    <w:abstractNumId w:val="21"/>
  </w:num>
  <w:num w:numId="154">
    <w:abstractNumId w:val="80"/>
  </w:num>
  <w:num w:numId="155">
    <w:abstractNumId w:val="43"/>
  </w:num>
  <w:num w:numId="156">
    <w:abstractNumId w:val="93"/>
  </w:num>
  <w:num w:numId="157">
    <w:abstractNumId w:val="66"/>
  </w:num>
  <w:num w:numId="158">
    <w:abstractNumId w:val="101"/>
  </w:num>
  <w:num w:numId="159">
    <w:abstractNumId w:val="12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D1"/>
    <w:rsid w:val="00002EEC"/>
    <w:rsid w:val="00003D2E"/>
    <w:rsid w:val="00003FC4"/>
    <w:rsid w:val="00005CAC"/>
    <w:rsid w:val="00010446"/>
    <w:rsid w:val="00013CCA"/>
    <w:rsid w:val="00015606"/>
    <w:rsid w:val="000202CA"/>
    <w:rsid w:val="00024BAA"/>
    <w:rsid w:val="000250D2"/>
    <w:rsid w:val="00026D18"/>
    <w:rsid w:val="00030182"/>
    <w:rsid w:val="00030E95"/>
    <w:rsid w:val="00032D6C"/>
    <w:rsid w:val="00035452"/>
    <w:rsid w:val="00037270"/>
    <w:rsid w:val="00040C89"/>
    <w:rsid w:val="000427B3"/>
    <w:rsid w:val="000431F0"/>
    <w:rsid w:val="000450E3"/>
    <w:rsid w:val="000475A3"/>
    <w:rsid w:val="000507C8"/>
    <w:rsid w:val="00050FFD"/>
    <w:rsid w:val="0005114A"/>
    <w:rsid w:val="00055960"/>
    <w:rsid w:val="000574C7"/>
    <w:rsid w:val="00061585"/>
    <w:rsid w:val="0006314B"/>
    <w:rsid w:val="00063FFC"/>
    <w:rsid w:val="00064628"/>
    <w:rsid w:val="0006606F"/>
    <w:rsid w:val="0007087E"/>
    <w:rsid w:val="00070EF9"/>
    <w:rsid w:val="000715BF"/>
    <w:rsid w:val="000717D7"/>
    <w:rsid w:val="000724DE"/>
    <w:rsid w:val="00072DEA"/>
    <w:rsid w:val="00076EEC"/>
    <w:rsid w:val="0007708E"/>
    <w:rsid w:val="00077F79"/>
    <w:rsid w:val="000811B3"/>
    <w:rsid w:val="00081809"/>
    <w:rsid w:val="00082582"/>
    <w:rsid w:val="00086238"/>
    <w:rsid w:val="00086815"/>
    <w:rsid w:val="00087228"/>
    <w:rsid w:val="00093444"/>
    <w:rsid w:val="00094961"/>
    <w:rsid w:val="000A4F2F"/>
    <w:rsid w:val="000A5ADF"/>
    <w:rsid w:val="000A5F76"/>
    <w:rsid w:val="000B139F"/>
    <w:rsid w:val="000B3C80"/>
    <w:rsid w:val="000B4A9F"/>
    <w:rsid w:val="000B715A"/>
    <w:rsid w:val="000B73D2"/>
    <w:rsid w:val="000C08C3"/>
    <w:rsid w:val="000C6EBE"/>
    <w:rsid w:val="000D0285"/>
    <w:rsid w:val="000D5BE4"/>
    <w:rsid w:val="000D65F2"/>
    <w:rsid w:val="000E080B"/>
    <w:rsid w:val="000E16CB"/>
    <w:rsid w:val="000E2695"/>
    <w:rsid w:val="000E29DC"/>
    <w:rsid w:val="000E6FAB"/>
    <w:rsid w:val="000E7016"/>
    <w:rsid w:val="000F2B1A"/>
    <w:rsid w:val="000F329E"/>
    <w:rsid w:val="000F4365"/>
    <w:rsid w:val="000F49EC"/>
    <w:rsid w:val="000F54A0"/>
    <w:rsid w:val="000F6504"/>
    <w:rsid w:val="000F73A9"/>
    <w:rsid w:val="00104E57"/>
    <w:rsid w:val="00115746"/>
    <w:rsid w:val="0011701D"/>
    <w:rsid w:val="00121384"/>
    <w:rsid w:val="00124671"/>
    <w:rsid w:val="00126A75"/>
    <w:rsid w:val="00135E3E"/>
    <w:rsid w:val="00137CBF"/>
    <w:rsid w:val="00142779"/>
    <w:rsid w:val="001500F4"/>
    <w:rsid w:val="001549C5"/>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D7668"/>
    <w:rsid w:val="001E186B"/>
    <w:rsid w:val="001E278B"/>
    <w:rsid w:val="001E38A3"/>
    <w:rsid w:val="001E6F19"/>
    <w:rsid w:val="001F092C"/>
    <w:rsid w:val="001F1FEF"/>
    <w:rsid w:val="001F246C"/>
    <w:rsid w:val="001F52BA"/>
    <w:rsid w:val="001F66EB"/>
    <w:rsid w:val="001F7606"/>
    <w:rsid w:val="00200319"/>
    <w:rsid w:val="00201D6D"/>
    <w:rsid w:val="00201D9F"/>
    <w:rsid w:val="00203CEE"/>
    <w:rsid w:val="00205D4B"/>
    <w:rsid w:val="00205F0C"/>
    <w:rsid w:val="00207848"/>
    <w:rsid w:val="0021087A"/>
    <w:rsid w:val="00213038"/>
    <w:rsid w:val="00214566"/>
    <w:rsid w:val="00214EAE"/>
    <w:rsid w:val="002230AB"/>
    <w:rsid w:val="002230B9"/>
    <w:rsid w:val="0022375B"/>
    <w:rsid w:val="00223CA4"/>
    <w:rsid w:val="00224B8D"/>
    <w:rsid w:val="00225944"/>
    <w:rsid w:val="00225B6C"/>
    <w:rsid w:val="00227CE1"/>
    <w:rsid w:val="002302BE"/>
    <w:rsid w:val="002319A8"/>
    <w:rsid w:val="00233DA0"/>
    <w:rsid w:val="002364BB"/>
    <w:rsid w:val="0023651E"/>
    <w:rsid w:val="0024509A"/>
    <w:rsid w:val="0024586C"/>
    <w:rsid w:val="00250EA4"/>
    <w:rsid w:val="00252D27"/>
    <w:rsid w:val="00256503"/>
    <w:rsid w:val="0026312B"/>
    <w:rsid w:val="00263C24"/>
    <w:rsid w:val="00263FF4"/>
    <w:rsid w:val="00265454"/>
    <w:rsid w:val="00265A1C"/>
    <w:rsid w:val="00266C1B"/>
    <w:rsid w:val="0027046B"/>
    <w:rsid w:val="00271F94"/>
    <w:rsid w:val="00271FF1"/>
    <w:rsid w:val="00272AF1"/>
    <w:rsid w:val="00280F9B"/>
    <w:rsid w:val="00281264"/>
    <w:rsid w:val="002843CF"/>
    <w:rsid w:val="00291B93"/>
    <w:rsid w:val="0029258E"/>
    <w:rsid w:val="00292AE4"/>
    <w:rsid w:val="00296095"/>
    <w:rsid w:val="002967DD"/>
    <w:rsid w:val="002A085A"/>
    <w:rsid w:val="002A56AC"/>
    <w:rsid w:val="002A7406"/>
    <w:rsid w:val="002A7F15"/>
    <w:rsid w:val="002B07FF"/>
    <w:rsid w:val="002C081C"/>
    <w:rsid w:val="002C1731"/>
    <w:rsid w:val="002C399B"/>
    <w:rsid w:val="002D1DA4"/>
    <w:rsid w:val="002D2019"/>
    <w:rsid w:val="002D2C96"/>
    <w:rsid w:val="002E6F82"/>
    <w:rsid w:val="002F2E8C"/>
    <w:rsid w:val="002F546D"/>
    <w:rsid w:val="003019A8"/>
    <w:rsid w:val="00303309"/>
    <w:rsid w:val="00304758"/>
    <w:rsid w:val="00304E8A"/>
    <w:rsid w:val="0030670C"/>
    <w:rsid w:val="00316E13"/>
    <w:rsid w:val="00323BE6"/>
    <w:rsid w:val="00324FA2"/>
    <w:rsid w:val="0032685A"/>
    <w:rsid w:val="0033015F"/>
    <w:rsid w:val="00331F3A"/>
    <w:rsid w:val="00336CCD"/>
    <w:rsid w:val="00336D62"/>
    <w:rsid w:val="00346495"/>
    <w:rsid w:val="00354220"/>
    <w:rsid w:val="003558E8"/>
    <w:rsid w:val="003563D5"/>
    <w:rsid w:val="00357852"/>
    <w:rsid w:val="00357EBD"/>
    <w:rsid w:val="00362715"/>
    <w:rsid w:val="00364DBA"/>
    <w:rsid w:val="0036738D"/>
    <w:rsid w:val="00370F15"/>
    <w:rsid w:val="00373728"/>
    <w:rsid w:val="003744D0"/>
    <w:rsid w:val="0037522A"/>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5A37"/>
    <w:rsid w:val="003B6133"/>
    <w:rsid w:val="003B7158"/>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7A9F"/>
    <w:rsid w:val="00417D82"/>
    <w:rsid w:val="0042215F"/>
    <w:rsid w:val="00422384"/>
    <w:rsid w:val="00422FFF"/>
    <w:rsid w:val="00430A1A"/>
    <w:rsid w:val="004322A3"/>
    <w:rsid w:val="00432E16"/>
    <w:rsid w:val="00435432"/>
    <w:rsid w:val="00441A28"/>
    <w:rsid w:val="004439C9"/>
    <w:rsid w:val="00446A48"/>
    <w:rsid w:val="00451F66"/>
    <w:rsid w:val="00453D0A"/>
    <w:rsid w:val="004546CD"/>
    <w:rsid w:val="00463022"/>
    <w:rsid w:val="004632F8"/>
    <w:rsid w:val="00463485"/>
    <w:rsid w:val="004647E5"/>
    <w:rsid w:val="00465962"/>
    <w:rsid w:val="0046622F"/>
    <w:rsid w:val="0046637E"/>
    <w:rsid w:val="00467AC7"/>
    <w:rsid w:val="00470372"/>
    <w:rsid w:val="0047123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4F3EFF"/>
    <w:rsid w:val="005001E2"/>
    <w:rsid w:val="00500F8B"/>
    <w:rsid w:val="00501791"/>
    <w:rsid w:val="00502621"/>
    <w:rsid w:val="005030EB"/>
    <w:rsid w:val="00503860"/>
    <w:rsid w:val="00504A1E"/>
    <w:rsid w:val="0050568C"/>
    <w:rsid w:val="0051214E"/>
    <w:rsid w:val="0051401D"/>
    <w:rsid w:val="0051775B"/>
    <w:rsid w:val="005241AA"/>
    <w:rsid w:val="005339AF"/>
    <w:rsid w:val="00533FE6"/>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273"/>
    <w:rsid w:val="005A23F7"/>
    <w:rsid w:val="005A296F"/>
    <w:rsid w:val="005A4C8D"/>
    <w:rsid w:val="005A4FDF"/>
    <w:rsid w:val="005B1062"/>
    <w:rsid w:val="005B4F0E"/>
    <w:rsid w:val="005B6D90"/>
    <w:rsid w:val="005B705F"/>
    <w:rsid w:val="005B7067"/>
    <w:rsid w:val="005B7E77"/>
    <w:rsid w:val="005C3796"/>
    <w:rsid w:val="005C3E33"/>
    <w:rsid w:val="005C521C"/>
    <w:rsid w:val="005C68D6"/>
    <w:rsid w:val="005D5631"/>
    <w:rsid w:val="005D5A08"/>
    <w:rsid w:val="005D65E6"/>
    <w:rsid w:val="005E3C0B"/>
    <w:rsid w:val="005E4976"/>
    <w:rsid w:val="005E6510"/>
    <w:rsid w:val="005E6CCE"/>
    <w:rsid w:val="005E7168"/>
    <w:rsid w:val="005F1A08"/>
    <w:rsid w:val="005F3E55"/>
    <w:rsid w:val="005F6086"/>
    <w:rsid w:val="005F7475"/>
    <w:rsid w:val="00600F38"/>
    <w:rsid w:val="00600F3F"/>
    <w:rsid w:val="006020EE"/>
    <w:rsid w:val="0060681B"/>
    <w:rsid w:val="006100AB"/>
    <w:rsid w:val="006134E8"/>
    <w:rsid w:val="006162DD"/>
    <w:rsid w:val="006203E8"/>
    <w:rsid w:val="006207A9"/>
    <w:rsid w:val="0062127C"/>
    <w:rsid w:val="00622ABE"/>
    <w:rsid w:val="006311A6"/>
    <w:rsid w:val="00632F55"/>
    <w:rsid w:val="00636394"/>
    <w:rsid w:val="0063773C"/>
    <w:rsid w:val="00637BAC"/>
    <w:rsid w:val="006432D3"/>
    <w:rsid w:val="006501F7"/>
    <w:rsid w:val="00650B4B"/>
    <w:rsid w:val="006520F5"/>
    <w:rsid w:val="00654512"/>
    <w:rsid w:val="00654823"/>
    <w:rsid w:val="00654F8D"/>
    <w:rsid w:val="00656D7E"/>
    <w:rsid w:val="00663EDA"/>
    <w:rsid w:val="00664F35"/>
    <w:rsid w:val="0067044E"/>
    <w:rsid w:val="00671BBF"/>
    <w:rsid w:val="006739C3"/>
    <w:rsid w:val="00680CE0"/>
    <w:rsid w:val="00683864"/>
    <w:rsid w:val="00685AED"/>
    <w:rsid w:val="00685DA0"/>
    <w:rsid w:val="006915F7"/>
    <w:rsid w:val="00691777"/>
    <w:rsid w:val="006917DE"/>
    <w:rsid w:val="006938E2"/>
    <w:rsid w:val="00693CE8"/>
    <w:rsid w:val="00696774"/>
    <w:rsid w:val="00696B49"/>
    <w:rsid w:val="006A1074"/>
    <w:rsid w:val="006A1EC1"/>
    <w:rsid w:val="006A70FD"/>
    <w:rsid w:val="006B2D42"/>
    <w:rsid w:val="006B4536"/>
    <w:rsid w:val="006C1589"/>
    <w:rsid w:val="006C217A"/>
    <w:rsid w:val="006C24E7"/>
    <w:rsid w:val="006C3D8E"/>
    <w:rsid w:val="006C4685"/>
    <w:rsid w:val="006C5A60"/>
    <w:rsid w:val="006C7E7C"/>
    <w:rsid w:val="006D079A"/>
    <w:rsid w:val="006D50BE"/>
    <w:rsid w:val="006D6757"/>
    <w:rsid w:val="006D6BE5"/>
    <w:rsid w:val="006E085C"/>
    <w:rsid w:val="006E28CB"/>
    <w:rsid w:val="006E2E0C"/>
    <w:rsid w:val="006F1365"/>
    <w:rsid w:val="006F6494"/>
    <w:rsid w:val="006F67A7"/>
    <w:rsid w:val="007001D1"/>
    <w:rsid w:val="00703B6F"/>
    <w:rsid w:val="00710C33"/>
    <w:rsid w:val="00710C3D"/>
    <w:rsid w:val="007118E6"/>
    <w:rsid w:val="0071542C"/>
    <w:rsid w:val="00725322"/>
    <w:rsid w:val="0072609B"/>
    <w:rsid w:val="00726A5F"/>
    <w:rsid w:val="007306C1"/>
    <w:rsid w:val="00730EDF"/>
    <w:rsid w:val="00731D1C"/>
    <w:rsid w:val="00740A96"/>
    <w:rsid w:val="00747807"/>
    <w:rsid w:val="007514E2"/>
    <w:rsid w:val="007528F9"/>
    <w:rsid w:val="00755187"/>
    <w:rsid w:val="00755A67"/>
    <w:rsid w:val="00760CE4"/>
    <w:rsid w:val="0077159A"/>
    <w:rsid w:val="00772211"/>
    <w:rsid w:val="00773756"/>
    <w:rsid w:val="007766D6"/>
    <w:rsid w:val="0078166C"/>
    <w:rsid w:val="00783334"/>
    <w:rsid w:val="00784CAA"/>
    <w:rsid w:val="00785A63"/>
    <w:rsid w:val="00785D98"/>
    <w:rsid w:val="00790FB1"/>
    <w:rsid w:val="00791AFC"/>
    <w:rsid w:val="007927D3"/>
    <w:rsid w:val="007929AF"/>
    <w:rsid w:val="007964E5"/>
    <w:rsid w:val="00797A02"/>
    <w:rsid w:val="007A0C3F"/>
    <w:rsid w:val="007A27C5"/>
    <w:rsid w:val="007A4303"/>
    <w:rsid w:val="007A43F7"/>
    <w:rsid w:val="007A6F40"/>
    <w:rsid w:val="007B1F0A"/>
    <w:rsid w:val="007B28CA"/>
    <w:rsid w:val="007B4706"/>
    <w:rsid w:val="007B52C1"/>
    <w:rsid w:val="007B583C"/>
    <w:rsid w:val="007C26E7"/>
    <w:rsid w:val="007D434C"/>
    <w:rsid w:val="007D45FD"/>
    <w:rsid w:val="007D7ECA"/>
    <w:rsid w:val="007E044E"/>
    <w:rsid w:val="007E3628"/>
    <w:rsid w:val="007E3E23"/>
    <w:rsid w:val="007E50EC"/>
    <w:rsid w:val="007F63FE"/>
    <w:rsid w:val="00802D9C"/>
    <w:rsid w:val="008045D1"/>
    <w:rsid w:val="008126E3"/>
    <w:rsid w:val="00813B44"/>
    <w:rsid w:val="00820EDA"/>
    <w:rsid w:val="00821449"/>
    <w:rsid w:val="0082318F"/>
    <w:rsid w:val="00831B74"/>
    <w:rsid w:val="008327DC"/>
    <w:rsid w:val="008361A0"/>
    <w:rsid w:val="0084205B"/>
    <w:rsid w:val="00842B65"/>
    <w:rsid w:val="0084655A"/>
    <w:rsid w:val="008500B7"/>
    <w:rsid w:val="00851698"/>
    <w:rsid w:val="008526C7"/>
    <w:rsid w:val="008605C3"/>
    <w:rsid w:val="008640ED"/>
    <w:rsid w:val="008674B6"/>
    <w:rsid w:val="008676A7"/>
    <w:rsid w:val="00875348"/>
    <w:rsid w:val="008766D2"/>
    <w:rsid w:val="00876849"/>
    <w:rsid w:val="00877237"/>
    <w:rsid w:val="00877880"/>
    <w:rsid w:val="008804CA"/>
    <w:rsid w:val="00882C0F"/>
    <w:rsid w:val="00884306"/>
    <w:rsid w:val="00886520"/>
    <w:rsid w:val="00891BE4"/>
    <w:rsid w:val="00891F3B"/>
    <w:rsid w:val="008A1333"/>
    <w:rsid w:val="008A1CF2"/>
    <w:rsid w:val="008A5687"/>
    <w:rsid w:val="008B39AE"/>
    <w:rsid w:val="008B5653"/>
    <w:rsid w:val="008C26F5"/>
    <w:rsid w:val="008C3F52"/>
    <w:rsid w:val="008C4B35"/>
    <w:rsid w:val="008C4E53"/>
    <w:rsid w:val="008C569A"/>
    <w:rsid w:val="008C685E"/>
    <w:rsid w:val="008C6F02"/>
    <w:rsid w:val="008C753C"/>
    <w:rsid w:val="008D1774"/>
    <w:rsid w:val="008D2433"/>
    <w:rsid w:val="008D3964"/>
    <w:rsid w:val="008D58AC"/>
    <w:rsid w:val="008E30EF"/>
    <w:rsid w:val="008E3347"/>
    <w:rsid w:val="008F3782"/>
    <w:rsid w:val="008F3C93"/>
    <w:rsid w:val="008F73A7"/>
    <w:rsid w:val="009024B6"/>
    <w:rsid w:val="0090388F"/>
    <w:rsid w:val="00903A48"/>
    <w:rsid w:val="00905D00"/>
    <w:rsid w:val="00912466"/>
    <w:rsid w:val="00914752"/>
    <w:rsid w:val="00920BA9"/>
    <w:rsid w:val="00920FC4"/>
    <w:rsid w:val="0092240A"/>
    <w:rsid w:val="00927769"/>
    <w:rsid w:val="00930238"/>
    <w:rsid w:val="00937A11"/>
    <w:rsid w:val="00940076"/>
    <w:rsid w:val="009440E5"/>
    <w:rsid w:val="00944176"/>
    <w:rsid w:val="009447D8"/>
    <w:rsid w:val="0094532F"/>
    <w:rsid w:val="00945E51"/>
    <w:rsid w:val="00954DE5"/>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884"/>
    <w:rsid w:val="009B0EFF"/>
    <w:rsid w:val="009B42BC"/>
    <w:rsid w:val="009C0D74"/>
    <w:rsid w:val="009C1312"/>
    <w:rsid w:val="009C1EFD"/>
    <w:rsid w:val="009C453A"/>
    <w:rsid w:val="009C523D"/>
    <w:rsid w:val="009C6845"/>
    <w:rsid w:val="009C77EB"/>
    <w:rsid w:val="009C7CB6"/>
    <w:rsid w:val="009D1A2D"/>
    <w:rsid w:val="009D3A5F"/>
    <w:rsid w:val="009D4468"/>
    <w:rsid w:val="009D45C3"/>
    <w:rsid w:val="009D4733"/>
    <w:rsid w:val="009D71AD"/>
    <w:rsid w:val="009E2A0D"/>
    <w:rsid w:val="009E491D"/>
    <w:rsid w:val="009F4CC1"/>
    <w:rsid w:val="009F5AF6"/>
    <w:rsid w:val="009F681F"/>
    <w:rsid w:val="009F73DE"/>
    <w:rsid w:val="00A0179F"/>
    <w:rsid w:val="00A02D0B"/>
    <w:rsid w:val="00A04DCF"/>
    <w:rsid w:val="00A07438"/>
    <w:rsid w:val="00A20A6A"/>
    <w:rsid w:val="00A21F63"/>
    <w:rsid w:val="00A27640"/>
    <w:rsid w:val="00A323FF"/>
    <w:rsid w:val="00A33A93"/>
    <w:rsid w:val="00A3606A"/>
    <w:rsid w:val="00A360CF"/>
    <w:rsid w:val="00A37EAB"/>
    <w:rsid w:val="00A40D31"/>
    <w:rsid w:val="00A41FA9"/>
    <w:rsid w:val="00A4408D"/>
    <w:rsid w:val="00A45FB6"/>
    <w:rsid w:val="00A47490"/>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C7B"/>
    <w:rsid w:val="00B07638"/>
    <w:rsid w:val="00B10242"/>
    <w:rsid w:val="00B112E4"/>
    <w:rsid w:val="00B1176F"/>
    <w:rsid w:val="00B12CC2"/>
    <w:rsid w:val="00B141F4"/>
    <w:rsid w:val="00B163C3"/>
    <w:rsid w:val="00B20ED6"/>
    <w:rsid w:val="00B315F4"/>
    <w:rsid w:val="00B353C8"/>
    <w:rsid w:val="00B410A3"/>
    <w:rsid w:val="00B42EC3"/>
    <w:rsid w:val="00B43A01"/>
    <w:rsid w:val="00B459ED"/>
    <w:rsid w:val="00B558D8"/>
    <w:rsid w:val="00B572FE"/>
    <w:rsid w:val="00B5746B"/>
    <w:rsid w:val="00B57FD2"/>
    <w:rsid w:val="00B658B0"/>
    <w:rsid w:val="00B72D15"/>
    <w:rsid w:val="00B73BA9"/>
    <w:rsid w:val="00B75E23"/>
    <w:rsid w:val="00B76B94"/>
    <w:rsid w:val="00B8040C"/>
    <w:rsid w:val="00B81C22"/>
    <w:rsid w:val="00B86B0E"/>
    <w:rsid w:val="00B90601"/>
    <w:rsid w:val="00B909C6"/>
    <w:rsid w:val="00B97BB4"/>
    <w:rsid w:val="00BA0610"/>
    <w:rsid w:val="00BA0C70"/>
    <w:rsid w:val="00BA3C55"/>
    <w:rsid w:val="00BB0DCD"/>
    <w:rsid w:val="00BB30C2"/>
    <w:rsid w:val="00BD2CF4"/>
    <w:rsid w:val="00BD308C"/>
    <w:rsid w:val="00BD3991"/>
    <w:rsid w:val="00BE066F"/>
    <w:rsid w:val="00BE1B55"/>
    <w:rsid w:val="00BE39DD"/>
    <w:rsid w:val="00BF0E6E"/>
    <w:rsid w:val="00BF11BB"/>
    <w:rsid w:val="00BF3623"/>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AC4"/>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6842"/>
    <w:rsid w:val="00CC6E5B"/>
    <w:rsid w:val="00CD1395"/>
    <w:rsid w:val="00CD322C"/>
    <w:rsid w:val="00CD525B"/>
    <w:rsid w:val="00CE6756"/>
    <w:rsid w:val="00CE687B"/>
    <w:rsid w:val="00CF0220"/>
    <w:rsid w:val="00CF2676"/>
    <w:rsid w:val="00D01E1B"/>
    <w:rsid w:val="00D0288A"/>
    <w:rsid w:val="00D02B12"/>
    <w:rsid w:val="00D05DE0"/>
    <w:rsid w:val="00D12D9D"/>
    <w:rsid w:val="00D13FE3"/>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60EEE"/>
    <w:rsid w:val="00D610B2"/>
    <w:rsid w:val="00D633BE"/>
    <w:rsid w:val="00D63F86"/>
    <w:rsid w:val="00D64EFE"/>
    <w:rsid w:val="00D6563E"/>
    <w:rsid w:val="00D66758"/>
    <w:rsid w:val="00D676EA"/>
    <w:rsid w:val="00D677A5"/>
    <w:rsid w:val="00D752E8"/>
    <w:rsid w:val="00D75CE9"/>
    <w:rsid w:val="00D77FE0"/>
    <w:rsid w:val="00D820C0"/>
    <w:rsid w:val="00D93686"/>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5FBB"/>
    <w:rsid w:val="00DF6DD0"/>
    <w:rsid w:val="00DF7385"/>
    <w:rsid w:val="00E00C1C"/>
    <w:rsid w:val="00E019FF"/>
    <w:rsid w:val="00E03DB4"/>
    <w:rsid w:val="00E04932"/>
    <w:rsid w:val="00E04E5D"/>
    <w:rsid w:val="00E05479"/>
    <w:rsid w:val="00E07093"/>
    <w:rsid w:val="00E074E3"/>
    <w:rsid w:val="00E07ADF"/>
    <w:rsid w:val="00E10853"/>
    <w:rsid w:val="00E12B50"/>
    <w:rsid w:val="00E1488B"/>
    <w:rsid w:val="00E213AE"/>
    <w:rsid w:val="00E237A3"/>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7AEB"/>
    <w:rsid w:val="00E77F6C"/>
    <w:rsid w:val="00E8478A"/>
    <w:rsid w:val="00E84918"/>
    <w:rsid w:val="00E84D89"/>
    <w:rsid w:val="00E85327"/>
    <w:rsid w:val="00E864FF"/>
    <w:rsid w:val="00E8726E"/>
    <w:rsid w:val="00E87E58"/>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2B49"/>
    <w:rsid w:val="00EE48E5"/>
    <w:rsid w:val="00EE5C02"/>
    <w:rsid w:val="00EE5ED6"/>
    <w:rsid w:val="00EF54D0"/>
    <w:rsid w:val="00EF731C"/>
    <w:rsid w:val="00EF7492"/>
    <w:rsid w:val="00EF7B2A"/>
    <w:rsid w:val="00F03019"/>
    <w:rsid w:val="00F0316D"/>
    <w:rsid w:val="00F1081C"/>
    <w:rsid w:val="00F1579D"/>
    <w:rsid w:val="00F160A4"/>
    <w:rsid w:val="00F21BE0"/>
    <w:rsid w:val="00F22141"/>
    <w:rsid w:val="00F241C7"/>
    <w:rsid w:val="00F256BA"/>
    <w:rsid w:val="00F25D91"/>
    <w:rsid w:val="00F26056"/>
    <w:rsid w:val="00F26573"/>
    <w:rsid w:val="00F31542"/>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93EF0"/>
    <w:rsid w:val="00F96D4C"/>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D2487F6-F7BF-4A80-8CE9-A441E78AD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B583C"/>
    <w:pPr>
      <w:tabs>
        <w:tab w:val="right" w:leader="dot" w:pos="8630"/>
      </w:tabs>
      <w:spacing w:after="100"/>
    </w:pPr>
    <w:rPr>
      <w:noProof/>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4.xml><?xml version="1.0" encoding="utf-8"?>
<ds:datastoreItem xmlns:ds="http://schemas.openxmlformats.org/officeDocument/2006/customXml" ds:itemID="{A7E68F38-420A-499A-9AF9-B75B3C7F7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T6_Course Specifications_10_6_2017</vt:lpstr>
    </vt:vector>
  </TitlesOfParts>
  <Company>Hewlett-Packard</Company>
  <LinksUpToDate>false</LinksUpToDate>
  <CharactersWithSpaces>8470</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Hocine Guediri</cp:lastModifiedBy>
  <cp:revision>2</cp:revision>
  <cp:lastPrinted>2016-12-01T06:39:00Z</cp:lastPrinted>
  <dcterms:created xsi:type="dcterms:W3CDTF">2019-03-11T11:53:00Z</dcterms:created>
  <dcterms:modified xsi:type="dcterms:W3CDTF">2019-03-11T11:53:00Z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