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33" w:rsidRDefault="00CE7133" w:rsidP="00465082">
      <w:pPr>
        <w:autoSpaceDE w:val="0"/>
        <w:autoSpaceDN w:val="0"/>
        <w:adjustRightInd w:val="0"/>
        <w:spacing w:after="0" w:line="240" w:lineRule="auto"/>
        <w:jc w:val="center"/>
        <w:rPr>
          <w:rFonts w:ascii="MyriadPro-Light" w:eastAsia="MyriadPro-Light" w:cs="MyriadPro-Light"/>
          <w:b/>
          <w:bCs/>
          <w:color w:val="000000"/>
          <w:rtl/>
        </w:rPr>
      </w:pPr>
    </w:p>
    <w:p w:rsidR="00465082" w:rsidRDefault="00465082" w:rsidP="0046508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MyriadPro-Regular" w:hAnsi="MyriadPro-Regular" w:cs="MyriadPro-Regular"/>
          <w:b/>
          <w:bCs/>
          <w:color w:val="0000FF"/>
          <w:sz w:val="28"/>
          <w:szCs w:val="28"/>
        </w:rPr>
      </w:pPr>
      <w:proofErr w:type="gramStart"/>
      <w:r w:rsidRPr="00CE7133">
        <w:rPr>
          <w:rFonts w:ascii="MyriadPro-Regular" w:hAnsi="MyriadPro-Regular" w:cs="MyriadPro-Regular"/>
          <w:b/>
          <w:bCs/>
          <w:color w:val="0000FF"/>
          <w:sz w:val="28"/>
          <w:szCs w:val="28"/>
          <w:highlight w:val="lightGray"/>
        </w:rPr>
        <w:t>P</w:t>
      </w:r>
      <w:r>
        <w:rPr>
          <w:rFonts w:ascii="MyriadPro-Regular" w:hAnsi="MyriadPro-Regular" w:cs="MyriadPro-Regular"/>
          <w:b/>
          <w:bCs/>
          <w:color w:val="0000FF"/>
          <w:sz w:val="28"/>
          <w:szCs w:val="28"/>
          <w:highlight w:val="lightGray"/>
        </w:rPr>
        <w:t xml:space="preserve">ublication </w:t>
      </w:r>
      <w:r w:rsidRPr="00CE7133">
        <w:rPr>
          <w:rFonts w:ascii="MyriadPro-Regular" w:hAnsi="MyriadPro-Regular" w:cs="MyriadPro-Regular"/>
          <w:b/>
          <w:bCs/>
          <w:color w:val="0000FF"/>
          <w:sz w:val="28"/>
          <w:szCs w:val="28"/>
          <w:highlight w:val="lightGray"/>
        </w:rPr>
        <w:t xml:space="preserve"> 201</w:t>
      </w:r>
      <w:r>
        <w:rPr>
          <w:rFonts w:ascii="MyriadPro-Regular" w:hAnsi="MyriadPro-Regular" w:cs="MyriadPro-Regular"/>
          <w:b/>
          <w:bCs/>
          <w:color w:val="0000FF"/>
          <w:sz w:val="28"/>
          <w:szCs w:val="28"/>
          <w:highlight w:val="lightGray"/>
        </w:rPr>
        <w:t>9</w:t>
      </w:r>
      <w:proofErr w:type="gramEnd"/>
      <w:r w:rsidRPr="00CE7133">
        <w:rPr>
          <w:rFonts w:ascii="MyriadPro-Regular" w:hAnsi="MyriadPro-Regular" w:cs="MyriadPro-Regular"/>
          <w:b/>
          <w:bCs/>
          <w:color w:val="0000FF"/>
          <w:sz w:val="28"/>
          <w:szCs w:val="28"/>
          <w:highlight w:val="lightGray"/>
        </w:rPr>
        <w:t xml:space="preserve"> :</w:t>
      </w:r>
    </w:p>
    <w:p w:rsidR="00465082" w:rsidRDefault="00465082" w:rsidP="00CE713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MyriadPro-Regular" w:hAnsi="MyriadPro-Regular" w:cs="MyriadPro-Regular"/>
          <w:b/>
          <w:bCs/>
          <w:color w:val="0000FF"/>
          <w:sz w:val="28"/>
          <w:szCs w:val="28"/>
        </w:rPr>
      </w:pPr>
    </w:p>
    <w:p w:rsidR="00CE7133" w:rsidRPr="00CE7133" w:rsidRDefault="00CE7133" w:rsidP="00CE713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MyriadPro-Regular" w:hAnsi="MyriadPro-Regular" w:cs="MyriadPro-Regular"/>
          <w:b/>
          <w:bCs/>
          <w:color w:val="0000FF"/>
          <w:sz w:val="28"/>
          <w:szCs w:val="28"/>
        </w:rPr>
      </w:pPr>
    </w:p>
    <w:p w:rsidR="008B597D" w:rsidRDefault="00AC742C" w:rsidP="008B59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FF"/>
          <w:sz w:val="20"/>
          <w:szCs w:val="20"/>
        </w:rPr>
      </w:pPr>
      <w:r w:rsidRPr="00AC742C">
        <w:rPr>
          <w:rFonts w:ascii="MyriadPro-Light" w:eastAsia="MyriadPro-Light" w:cs="MyriadPro-Light"/>
          <w:b/>
          <w:bCs/>
          <w:color w:val="000000"/>
        </w:rPr>
        <w:t xml:space="preserve">Hassan </w:t>
      </w:r>
      <w:proofErr w:type="spellStart"/>
      <w:r w:rsidRPr="00AC742C">
        <w:rPr>
          <w:rFonts w:ascii="MyriadPro-Light" w:eastAsia="MyriadPro-Light" w:cs="MyriadPro-Light"/>
          <w:b/>
          <w:bCs/>
          <w:color w:val="000000"/>
        </w:rPr>
        <w:t>Eltayeb</w:t>
      </w:r>
      <w:proofErr w:type="spellEnd"/>
      <w:r w:rsidRPr="00AC742C">
        <w:rPr>
          <w:rFonts w:ascii="MyriadPro-Light" w:eastAsia="MyriadPro-Light" w:cs="MyriadPro-Light"/>
          <w:b/>
          <w:bCs/>
          <w:color w:val="000000"/>
        </w:rPr>
        <w:t xml:space="preserve">, </w:t>
      </w:r>
      <w:proofErr w:type="spellStart"/>
      <w:r w:rsidRPr="00AC742C">
        <w:rPr>
          <w:rFonts w:ascii="MyriadPro-Light" w:eastAsia="MyriadPro-Light" w:cs="MyriadPro-Light"/>
          <w:b/>
          <w:bCs/>
          <w:color w:val="000000"/>
        </w:rPr>
        <w:t>Imed</w:t>
      </w:r>
      <w:proofErr w:type="spellEnd"/>
      <w:r w:rsidRPr="00AC742C">
        <w:rPr>
          <w:rFonts w:ascii="MyriadPro-Light" w:eastAsia="MyriadPro-Light" w:cs="MyriadPro-Light"/>
          <w:b/>
          <w:bCs/>
          <w:color w:val="000000"/>
        </w:rPr>
        <w:t xml:space="preserve"> </w:t>
      </w:r>
      <w:proofErr w:type="spellStart"/>
      <w:r w:rsidRPr="00AC742C">
        <w:rPr>
          <w:rFonts w:ascii="MyriadPro-Light" w:eastAsia="MyriadPro-Light" w:cs="MyriadPro-Light"/>
          <w:b/>
          <w:bCs/>
          <w:color w:val="000000"/>
        </w:rPr>
        <w:t>Bachar</w:t>
      </w:r>
      <w:proofErr w:type="spellEnd"/>
      <w:r w:rsidRPr="00AC742C">
        <w:rPr>
          <w:rFonts w:ascii="MyriadPro-Light" w:eastAsia="MyriadPro-Light" w:cs="MyriadPro-Light"/>
          <w:b/>
          <w:bCs/>
          <w:color w:val="0000FF"/>
        </w:rPr>
        <w:t xml:space="preserve"> </w:t>
      </w:r>
      <w:r w:rsidRPr="00AC742C">
        <w:rPr>
          <w:rFonts w:ascii="MyriadPro-Light" w:eastAsia="MyriadPro-Light" w:cs="MyriadPro-Light"/>
          <w:b/>
          <w:bCs/>
          <w:color w:val="000000"/>
        </w:rPr>
        <w:t xml:space="preserve">and Musa </w:t>
      </w:r>
      <w:proofErr w:type="spellStart"/>
      <w:r w:rsidRPr="00AC742C">
        <w:rPr>
          <w:rFonts w:ascii="MyriadPro-Light" w:eastAsia="MyriadPro-Light" w:cs="MyriadPro-Light"/>
          <w:b/>
          <w:bCs/>
          <w:color w:val="000000"/>
        </w:rPr>
        <w:t>GadAllah</w:t>
      </w:r>
      <w:proofErr w:type="spellEnd"/>
      <w:r w:rsidRPr="00AC742C">
        <w:rPr>
          <w:rFonts w:ascii="MyriadPro-Light" w:eastAsia="MyriadPro-Light" w:cs="MyriadPro-Light"/>
          <w:b/>
          <w:bCs/>
          <w:color w:val="0000FF"/>
        </w:rPr>
        <w:t xml:space="preserve">, </w:t>
      </w:r>
      <w:r w:rsidR="003B5CC0" w:rsidRPr="00AC742C">
        <w:rPr>
          <w:rFonts w:asciiTheme="majorBidi" w:hAnsiTheme="majorBidi" w:cstheme="majorBidi"/>
          <w:sz w:val="20"/>
          <w:szCs w:val="20"/>
        </w:rPr>
        <w:t xml:space="preserve">Solution of singular one-dimensional </w:t>
      </w:r>
      <w:proofErr w:type="spellStart"/>
      <w:r w:rsidR="003B5CC0" w:rsidRPr="00AC742C">
        <w:rPr>
          <w:rFonts w:asciiTheme="majorBidi" w:hAnsiTheme="majorBidi" w:cstheme="majorBidi"/>
          <w:sz w:val="20"/>
          <w:szCs w:val="20"/>
        </w:rPr>
        <w:t>Boussinesq</w:t>
      </w:r>
      <w:proofErr w:type="spellEnd"/>
      <w:r w:rsidR="003B5CC0" w:rsidRPr="00AC742C">
        <w:rPr>
          <w:rFonts w:asciiTheme="majorBidi" w:hAnsiTheme="majorBidi" w:cstheme="majorBidi"/>
          <w:sz w:val="20"/>
          <w:szCs w:val="20"/>
        </w:rPr>
        <w:t xml:space="preserve"> equation by using double conformable Laplace decomposition method</w:t>
      </w:r>
      <w:r w:rsidRPr="00AC742C">
        <w:rPr>
          <w:rFonts w:asciiTheme="majorBidi" w:hAnsiTheme="majorBidi" w:cstheme="majorBidi"/>
          <w:sz w:val="20"/>
          <w:szCs w:val="20"/>
        </w:rPr>
        <w:t xml:space="preserve">, </w:t>
      </w:r>
      <w:r w:rsidRPr="00AC742C">
        <w:rPr>
          <w:rFonts w:ascii="MyriadPro-It" w:hAnsi="MyriadPro-It" w:cs="MyriadPro-It"/>
          <w:i/>
          <w:iCs/>
          <w:sz w:val="20"/>
          <w:szCs w:val="20"/>
        </w:rPr>
        <w:t>Advances in Difference Equations,</w:t>
      </w:r>
      <w:r w:rsidRPr="00AC742C">
        <w:rPr>
          <w:rFonts w:ascii="MyriadPro-Regular" w:hAnsi="MyriadPro-Regular" w:cs="MyriadPro-Regular"/>
          <w:sz w:val="20"/>
          <w:szCs w:val="20"/>
        </w:rPr>
        <w:t xml:space="preserve">   (2019) 2019:293, </w:t>
      </w:r>
      <w:hyperlink r:id="rId5" w:history="1">
        <w:r w:rsidR="008B597D" w:rsidRPr="005A721C">
          <w:rPr>
            <w:rStyle w:val="Hyperlink"/>
            <w:rFonts w:ascii="MyriadPro-Regular" w:hAnsi="MyriadPro-Regular" w:cs="MyriadPro-Regular"/>
            <w:sz w:val="20"/>
            <w:szCs w:val="20"/>
          </w:rPr>
          <w:t>https://doi.org/10.1186/s13662-019-2230-1</w:t>
        </w:r>
      </w:hyperlink>
      <w:r w:rsidRPr="00AC742C">
        <w:rPr>
          <w:rFonts w:ascii="MyriadPro-Regular" w:hAnsi="MyriadPro-Regular" w:cs="MyriadPro-Regular"/>
          <w:color w:val="0000FF"/>
          <w:sz w:val="20"/>
          <w:szCs w:val="20"/>
        </w:rPr>
        <w:t>.</w:t>
      </w:r>
      <w:r w:rsidR="00983E96" w:rsidRPr="00983E96">
        <w:rPr>
          <w:b/>
          <w:bCs/>
          <w:sz w:val="24"/>
          <w:szCs w:val="24"/>
        </w:rPr>
        <w:t xml:space="preserve"> </w:t>
      </w:r>
      <w:r w:rsidR="00983E96" w:rsidRPr="00FA4216">
        <w:rPr>
          <w:b/>
          <w:bCs/>
          <w:sz w:val="24"/>
          <w:szCs w:val="24"/>
        </w:rPr>
        <w:t>(ISI)</w:t>
      </w:r>
    </w:p>
    <w:p w:rsidR="008E07FF" w:rsidRPr="008B597D" w:rsidRDefault="008E07FF" w:rsidP="008E07F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MyriadPro-Regular" w:hAnsi="MyriadPro-Regular" w:cs="MyriadPro-Regular"/>
          <w:color w:val="0000FF"/>
          <w:sz w:val="20"/>
          <w:szCs w:val="20"/>
        </w:rPr>
      </w:pPr>
    </w:p>
    <w:p w:rsidR="008B597D" w:rsidRPr="008B597D" w:rsidRDefault="008B597D" w:rsidP="008B597D">
      <w:pPr>
        <w:autoSpaceDE w:val="0"/>
        <w:autoSpaceDN w:val="0"/>
        <w:adjustRightInd w:val="0"/>
        <w:spacing w:after="0" w:line="240" w:lineRule="auto"/>
        <w:ind w:left="720"/>
        <w:rPr>
          <w:rFonts w:ascii="URWPalladioL-Bold" w:hAnsi="URWPalladioL-Bold" w:cs="URWPalladioL-Bold"/>
          <w:sz w:val="20"/>
          <w:szCs w:val="20"/>
        </w:rPr>
      </w:pPr>
      <w:r>
        <w:rPr>
          <w:rFonts w:ascii="MyriadPro-Regular" w:hAnsi="MyriadPro-Regular" w:cs="MyriadPro-Regular"/>
          <w:color w:val="0000FF"/>
          <w:sz w:val="20"/>
          <w:szCs w:val="20"/>
        </w:rPr>
        <w:t>2.</w:t>
      </w:r>
      <w:r>
        <w:rPr>
          <w:rFonts w:ascii="URWPalladioL-Bold" w:hAnsi="URWPalladioL-Bold" w:cs="URWPalladioL-Bold"/>
          <w:b/>
          <w:bCs/>
          <w:sz w:val="20"/>
          <w:szCs w:val="20"/>
        </w:rPr>
        <w:t xml:space="preserve">   </w:t>
      </w:r>
      <w:r w:rsidRPr="008B597D">
        <w:rPr>
          <w:rFonts w:ascii="URWPalladioL-Bold" w:hAnsi="URWPalladioL-Bold" w:cs="URWPalladioL-Bold"/>
          <w:b/>
          <w:bCs/>
          <w:sz w:val="20"/>
          <w:szCs w:val="20"/>
        </w:rPr>
        <w:t xml:space="preserve">Hassan </w:t>
      </w:r>
      <w:proofErr w:type="spellStart"/>
      <w:proofErr w:type="gramStart"/>
      <w:r w:rsidRPr="008B597D">
        <w:rPr>
          <w:rFonts w:ascii="URWPalladioL-Bold" w:hAnsi="URWPalladioL-Bold" w:cs="URWPalladioL-Bold"/>
          <w:b/>
          <w:bCs/>
          <w:sz w:val="20"/>
          <w:szCs w:val="20"/>
        </w:rPr>
        <w:t>Eltayeb</w:t>
      </w:r>
      <w:proofErr w:type="spellEnd"/>
      <w:r w:rsidRPr="008B597D">
        <w:rPr>
          <w:rFonts w:ascii="URWPalladioL-Bold" w:hAnsi="URWPalladioL-Bold" w:cs="URWPalladioL-Bold"/>
          <w:b/>
          <w:bCs/>
          <w:sz w:val="20"/>
          <w:szCs w:val="20"/>
        </w:rPr>
        <w:t xml:space="preserve"> ,</w:t>
      </w:r>
      <w:proofErr w:type="gramEnd"/>
      <w:r w:rsidRPr="008B597D">
        <w:rPr>
          <w:rFonts w:ascii="URWPalladioL-Bold" w:hAnsi="URWPalladioL-Bold" w:cs="URWPalladioL-Bold"/>
          <w:b/>
          <w:bCs/>
          <w:sz w:val="20"/>
          <w:szCs w:val="20"/>
        </w:rPr>
        <w:t xml:space="preserve"> </w:t>
      </w:r>
      <w:proofErr w:type="spellStart"/>
      <w:r w:rsidRPr="008B597D">
        <w:rPr>
          <w:rFonts w:ascii="URWPalladioL-Bold" w:hAnsi="URWPalladioL-Bold" w:cs="URWPalladioL-Bold"/>
          <w:b/>
          <w:bCs/>
          <w:sz w:val="20"/>
          <w:szCs w:val="20"/>
        </w:rPr>
        <w:t>Imed</w:t>
      </w:r>
      <w:proofErr w:type="spellEnd"/>
      <w:r w:rsidRPr="008B597D">
        <w:rPr>
          <w:rFonts w:ascii="URWPalladioL-Bold" w:hAnsi="URWPalladioL-Bold" w:cs="URWPalladioL-Bold"/>
          <w:b/>
          <w:bCs/>
          <w:sz w:val="20"/>
          <w:szCs w:val="20"/>
        </w:rPr>
        <w:t xml:space="preserve"> </w:t>
      </w:r>
      <w:proofErr w:type="spellStart"/>
      <w:r w:rsidRPr="008B597D">
        <w:rPr>
          <w:rFonts w:ascii="URWPalladioL-Bold" w:hAnsi="URWPalladioL-Bold" w:cs="URWPalladioL-Bold"/>
          <w:b/>
          <w:bCs/>
          <w:sz w:val="20"/>
          <w:szCs w:val="20"/>
        </w:rPr>
        <w:t>Bachar</w:t>
      </w:r>
      <w:proofErr w:type="spellEnd"/>
      <w:r w:rsidRPr="008B597D">
        <w:rPr>
          <w:rFonts w:ascii="URWPalladioL-Bold" w:hAnsi="URWPalladioL-Bold" w:cs="URWPalladioL-Bold"/>
          <w:b/>
          <w:bCs/>
          <w:sz w:val="20"/>
          <w:szCs w:val="20"/>
        </w:rPr>
        <w:t xml:space="preserve"> and </w:t>
      </w:r>
      <w:proofErr w:type="spellStart"/>
      <w:r w:rsidRPr="008B597D">
        <w:rPr>
          <w:rFonts w:ascii="URWPalladioL-Bold" w:hAnsi="URWPalladioL-Bold" w:cs="URWPalladioL-Bold"/>
          <w:b/>
          <w:bCs/>
          <w:sz w:val="20"/>
          <w:szCs w:val="20"/>
        </w:rPr>
        <w:t>Adem</w:t>
      </w:r>
      <w:proofErr w:type="spellEnd"/>
      <w:r w:rsidRPr="008B597D">
        <w:rPr>
          <w:rFonts w:ascii="URWPalladioL-Bold" w:hAnsi="URWPalladioL-Bold" w:cs="URWPalladioL-Bold"/>
          <w:b/>
          <w:bCs/>
          <w:sz w:val="20"/>
          <w:szCs w:val="20"/>
        </w:rPr>
        <w:t xml:space="preserve"> </w:t>
      </w:r>
      <w:proofErr w:type="spellStart"/>
      <w:r w:rsidRPr="008B597D">
        <w:rPr>
          <w:rFonts w:ascii="URWPalladioL-Bold" w:hAnsi="URWPalladioL-Bold" w:cs="URWPalladioL-Bold"/>
          <w:b/>
          <w:bCs/>
          <w:sz w:val="20"/>
          <w:szCs w:val="20"/>
        </w:rPr>
        <w:t>K</w:t>
      </w:r>
      <w:r w:rsidRPr="008B597D">
        <w:rPr>
          <w:rFonts w:ascii="Calibri" w:hAnsi="Calibri" w:cs="Calibri"/>
          <w:b/>
          <w:bCs/>
          <w:sz w:val="20"/>
          <w:szCs w:val="20"/>
        </w:rPr>
        <w:t>ı</w:t>
      </w:r>
      <w:r w:rsidRPr="008B597D">
        <w:rPr>
          <w:rFonts w:ascii="URWPalladioL-Bold" w:hAnsi="URWPalladioL-Bold" w:cs="URWPalladioL-Bold"/>
          <w:b/>
          <w:bCs/>
          <w:sz w:val="20"/>
          <w:szCs w:val="20"/>
        </w:rPr>
        <w:t>l</w:t>
      </w:r>
      <w:r w:rsidRPr="008B597D">
        <w:rPr>
          <w:rFonts w:ascii="Calibri" w:hAnsi="Calibri" w:cs="Calibri"/>
          <w:b/>
          <w:bCs/>
          <w:sz w:val="20"/>
          <w:szCs w:val="20"/>
        </w:rPr>
        <w:t>ı</w:t>
      </w:r>
      <w:r w:rsidRPr="008B597D">
        <w:rPr>
          <w:rFonts w:ascii="URWPalladioL-Bold" w:hAnsi="URWPalladioL-Bold" w:cs="URWPalladioL-Bold"/>
          <w:b/>
          <w:bCs/>
          <w:sz w:val="20"/>
          <w:szCs w:val="20"/>
        </w:rPr>
        <w:t>çman</w:t>
      </w:r>
      <w:proofErr w:type="spellEnd"/>
      <w:r w:rsidRPr="008B597D">
        <w:rPr>
          <w:rFonts w:ascii="URWPalladioL-Bold" w:hAnsi="URWPalladioL-Bold" w:cs="URWPalladioL-Bold"/>
          <w:b/>
          <w:bCs/>
          <w:sz w:val="20"/>
          <w:szCs w:val="20"/>
        </w:rPr>
        <w:t xml:space="preserve">, </w:t>
      </w:r>
      <w:r w:rsidRPr="008B597D">
        <w:rPr>
          <w:rFonts w:ascii="URWPalladioL-Bold" w:hAnsi="URWPalladioL-Bold" w:cs="URWPalladioL-Bold"/>
          <w:sz w:val="20"/>
          <w:szCs w:val="20"/>
        </w:rPr>
        <w:t xml:space="preserve">On Conformable Double Laplace </w:t>
      </w:r>
    </w:p>
    <w:p w:rsidR="008B597D" w:rsidRDefault="008B597D" w:rsidP="008B597D">
      <w:pPr>
        <w:autoSpaceDE w:val="0"/>
        <w:autoSpaceDN w:val="0"/>
        <w:adjustRightInd w:val="0"/>
        <w:spacing w:after="0" w:line="240" w:lineRule="auto"/>
        <w:rPr>
          <w:rFonts w:ascii="URWPalladioL-Bold" w:hAnsi="URWPalladioL-Bold" w:cs="URWPalladioL-Bold"/>
          <w:b/>
          <w:bCs/>
          <w:sz w:val="20"/>
          <w:szCs w:val="20"/>
        </w:rPr>
      </w:pPr>
      <w:r w:rsidRPr="008B597D">
        <w:rPr>
          <w:rFonts w:ascii="URWPalladioL-Bold" w:hAnsi="URWPalladioL-Bold" w:cs="URWPalladioL-Bold"/>
          <w:sz w:val="20"/>
          <w:szCs w:val="20"/>
        </w:rPr>
        <w:t xml:space="preserve">                    Transform and One Dimensional Fractional Coupled Burgers’ Equation, symmetry</w:t>
      </w:r>
      <w:r w:rsidRPr="008B597D">
        <w:rPr>
          <w:rFonts w:ascii="URWPalladioL-Bold" w:hAnsi="URWPalladioL-Bold" w:cs="URWPalladioL-Bold"/>
          <w:b/>
          <w:bCs/>
          <w:sz w:val="20"/>
          <w:szCs w:val="20"/>
        </w:rPr>
        <w:t xml:space="preserve">, </w:t>
      </w:r>
    </w:p>
    <w:p w:rsidR="008B597D" w:rsidRDefault="008B597D" w:rsidP="008B597D">
      <w:pPr>
        <w:autoSpaceDE w:val="0"/>
        <w:autoSpaceDN w:val="0"/>
        <w:adjustRightInd w:val="0"/>
        <w:spacing w:after="0" w:line="240" w:lineRule="auto"/>
        <w:rPr>
          <w:rFonts w:ascii="URWPalladioL-Bold" w:hAnsi="URWPalladioL-Bold" w:cs="URWPalladioL-Bold"/>
          <w:b/>
          <w:bCs/>
          <w:sz w:val="20"/>
          <w:szCs w:val="20"/>
        </w:rPr>
      </w:pPr>
      <w:r>
        <w:rPr>
          <w:rFonts w:ascii="URWPalladioL-Bold" w:hAnsi="URWPalladioL-Bold" w:cs="URWPalladioL-Bold"/>
          <w:b/>
          <w:bCs/>
          <w:sz w:val="20"/>
          <w:szCs w:val="20"/>
        </w:rPr>
        <w:t xml:space="preserve">                   </w:t>
      </w:r>
      <w:r w:rsidRPr="008B597D">
        <w:rPr>
          <w:rFonts w:ascii="URWPalladioL-Roma" w:hAnsi="URWPalladioL-Roma" w:cs="URWPalladioL-Roma"/>
          <w:sz w:val="20"/>
          <w:szCs w:val="20"/>
        </w:rPr>
        <w:t xml:space="preserve">2019, </w:t>
      </w:r>
      <w:r>
        <w:rPr>
          <w:rFonts w:ascii="URWPalladioL-Roma" w:hAnsi="URWPalladioL-Roma" w:cs="URWPalladioL-Roma"/>
          <w:sz w:val="20"/>
          <w:szCs w:val="20"/>
        </w:rPr>
        <w:t>DOI</w:t>
      </w:r>
      <w:r w:rsidRPr="008B597D">
        <w:rPr>
          <w:rFonts w:ascii="Arial" w:hAnsi="Arial" w:cs="Arial"/>
          <w:color w:val="494A4C"/>
          <w:sz w:val="20"/>
          <w:szCs w:val="20"/>
          <w:shd w:val="clear" w:color="auto" w:fill="FFFFFF"/>
        </w:rPr>
        <w:t>: </w:t>
      </w:r>
      <w:hyperlink r:id="rId6" w:tgtFrame="orcid.blank" w:history="1">
        <w:r w:rsidRPr="008B597D">
          <w:rPr>
            <w:rStyle w:val="Hyperlink"/>
            <w:rFonts w:ascii="Arial" w:hAnsi="Arial" w:cs="Arial"/>
            <w:color w:val="2E7F9F"/>
            <w:sz w:val="20"/>
            <w:szCs w:val="20"/>
            <w:shd w:val="clear" w:color="auto" w:fill="FFFFFF"/>
          </w:rPr>
          <w:t>10.3390/sym11030417</w:t>
        </w:r>
      </w:hyperlink>
      <w:r w:rsidRPr="008B597D">
        <w:rPr>
          <w:sz w:val="20"/>
          <w:szCs w:val="20"/>
        </w:rPr>
        <w:t>.</w:t>
      </w:r>
      <w:r w:rsidRPr="008B597D">
        <w:rPr>
          <w:rFonts w:ascii="URWPalladioL-Bold" w:hAnsi="URWPalladioL-Bold" w:cs="URWPalladioL-Bold"/>
          <w:b/>
          <w:bCs/>
          <w:sz w:val="20"/>
          <w:szCs w:val="20"/>
        </w:rPr>
        <w:t xml:space="preserve"> </w:t>
      </w:r>
      <w:r w:rsidR="00983E96" w:rsidRPr="00FA4216">
        <w:rPr>
          <w:b/>
          <w:bCs/>
          <w:sz w:val="24"/>
          <w:szCs w:val="24"/>
        </w:rPr>
        <w:t>(ISI)</w:t>
      </w:r>
    </w:p>
    <w:p w:rsidR="008B597D" w:rsidRDefault="008B597D" w:rsidP="008B597D">
      <w:pPr>
        <w:autoSpaceDE w:val="0"/>
        <w:autoSpaceDN w:val="0"/>
        <w:adjustRightInd w:val="0"/>
        <w:spacing w:after="0" w:line="240" w:lineRule="auto"/>
        <w:rPr>
          <w:rFonts w:ascii="URWPalladioL-Bold" w:hAnsi="URWPalladioL-Bold" w:cs="URWPalladioL-Bold"/>
          <w:b/>
          <w:bCs/>
          <w:sz w:val="20"/>
          <w:szCs w:val="20"/>
        </w:rPr>
      </w:pPr>
    </w:p>
    <w:p w:rsidR="008B597D" w:rsidRPr="008E07FF" w:rsidRDefault="008B597D" w:rsidP="008E07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URWPalladioL-Bold" w:hAnsi="URWPalladioL-Bold" w:cs="URWPalladioL-Bold"/>
          <w:sz w:val="20"/>
          <w:szCs w:val="20"/>
        </w:rPr>
      </w:pPr>
      <w:r w:rsidRPr="008E07FF">
        <w:rPr>
          <w:rFonts w:ascii="URWPalladioL-Bold" w:hAnsi="URWPalladioL-Bold" w:cs="URWPalladioL-Bold"/>
          <w:b/>
          <w:bCs/>
          <w:sz w:val="20"/>
          <w:szCs w:val="20"/>
        </w:rPr>
        <w:t xml:space="preserve">Hassan </w:t>
      </w:r>
      <w:proofErr w:type="spellStart"/>
      <w:r w:rsidRPr="008E07FF">
        <w:rPr>
          <w:rFonts w:ascii="URWPalladioL-Bold" w:hAnsi="URWPalladioL-Bold" w:cs="URWPalladioL-Bold"/>
          <w:b/>
          <w:bCs/>
          <w:sz w:val="20"/>
          <w:szCs w:val="20"/>
        </w:rPr>
        <w:t>Eltayeb</w:t>
      </w:r>
      <w:proofErr w:type="spellEnd"/>
      <w:r w:rsidRPr="008E07FF">
        <w:rPr>
          <w:rFonts w:ascii="URWPalladioL-Bold" w:hAnsi="URWPalladioL-Bold" w:cs="URWPalladioL-Bold"/>
          <w:b/>
          <w:bCs/>
          <w:sz w:val="20"/>
          <w:szCs w:val="20"/>
        </w:rPr>
        <w:t xml:space="preserve"> *, </w:t>
      </w:r>
      <w:proofErr w:type="spellStart"/>
      <w:r w:rsidRPr="008E07FF">
        <w:rPr>
          <w:rFonts w:ascii="URWPalladioL-Bold" w:hAnsi="URWPalladioL-Bold" w:cs="URWPalladioL-Bold"/>
          <w:b/>
          <w:bCs/>
          <w:sz w:val="20"/>
          <w:szCs w:val="20"/>
        </w:rPr>
        <w:t>Yahya</w:t>
      </w:r>
      <w:proofErr w:type="spellEnd"/>
      <w:r w:rsidRPr="008E07FF">
        <w:rPr>
          <w:rFonts w:ascii="URWPalladioL-Bold" w:hAnsi="URWPalladioL-Bold" w:cs="URWPalladioL-Bold"/>
          <w:b/>
          <w:bCs/>
          <w:sz w:val="20"/>
          <w:szCs w:val="20"/>
        </w:rPr>
        <w:t xml:space="preserve"> T. </w:t>
      </w:r>
      <w:proofErr w:type="spellStart"/>
      <w:r w:rsidRPr="008E07FF">
        <w:rPr>
          <w:rFonts w:ascii="URWPalladioL-Bold" w:hAnsi="URWPalladioL-Bold" w:cs="URWPalladioL-Bold"/>
          <w:b/>
          <w:bCs/>
          <w:sz w:val="20"/>
          <w:szCs w:val="20"/>
        </w:rPr>
        <w:t>Abdalla</w:t>
      </w:r>
      <w:proofErr w:type="spellEnd"/>
      <w:r w:rsidRPr="008E07FF">
        <w:rPr>
          <w:rFonts w:ascii="URWPalladioL-Bold" w:hAnsi="URWPalladioL-Bold" w:cs="URWPalladioL-Bold"/>
          <w:b/>
          <w:bCs/>
          <w:sz w:val="20"/>
          <w:szCs w:val="20"/>
        </w:rPr>
        <w:t xml:space="preserve"> ,  </w:t>
      </w:r>
      <w:proofErr w:type="spellStart"/>
      <w:r w:rsidRPr="008E07FF">
        <w:rPr>
          <w:rFonts w:ascii="URWPalladioL-Bold" w:hAnsi="URWPalladioL-Bold" w:cs="URWPalladioL-Bold"/>
          <w:b/>
          <w:bCs/>
          <w:sz w:val="20"/>
          <w:szCs w:val="20"/>
        </w:rPr>
        <w:t>Imed</w:t>
      </w:r>
      <w:proofErr w:type="spellEnd"/>
      <w:r w:rsidRPr="008E07FF">
        <w:rPr>
          <w:rFonts w:ascii="URWPalladioL-Bold" w:hAnsi="URWPalladioL-Bold" w:cs="URWPalladioL-Bold"/>
          <w:b/>
          <w:bCs/>
          <w:sz w:val="20"/>
          <w:szCs w:val="20"/>
        </w:rPr>
        <w:t xml:space="preserve"> </w:t>
      </w:r>
      <w:proofErr w:type="spellStart"/>
      <w:r w:rsidRPr="008E07FF">
        <w:rPr>
          <w:rFonts w:ascii="URWPalladioL-Bold" w:hAnsi="URWPalladioL-Bold" w:cs="URWPalladioL-Bold"/>
          <w:b/>
          <w:bCs/>
          <w:sz w:val="20"/>
          <w:szCs w:val="20"/>
        </w:rPr>
        <w:t>Bachar</w:t>
      </w:r>
      <w:proofErr w:type="spellEnd"/>
      <w:r w:rsidRPr="008E07FF">
        <w:rPr>
          <w:rFonts w:ascii="URWPalladioL-Bold" w:hAnsi="URWPalladioL-Bold" w:cs="URWPalladioL-Bold"/>
          <w:b/>
          <w:bCs/>
          <w:sz w:val="20"/>
          <w:szCs w:val="20"/>
        </w:rPr>
        <w:t xml:space="preserve"> and Mohamed H. </w:t>
      </w:r>
      <w:proofErr w:type="spellStart"/>
      <w:r w:rsidRPr="008E07FF">
        <w:rPr>
          <w:rFonts w:ascii="URWPalladioL-Bold" w:hAnsi="URWPalladioL-Bold" w:cs="URWPalladioL-Bold"/>
          <w:b/>
          <w:bCs/>
          <w:sz w:val="20"/>
          <w:szCs w:val="20"/>
        </w:rPr>
        <w:t>Khabir</w:t>
      </w:r>
      <w:proofErr w:type="spellEnd"/>
      <w:r w:rsidRPr="008E07FF">
        <w:rPr>
          <w:rFonts w:ascii="URWPalladioL-Bold" w:hAnsi="URWPalladioL-Bold" w:cs="URWPalladioL-Bold"/>
          <w:sz w:val="20"/>
          <w:szCs w:val="20"/>
        </w:rPr>
        <w:t xml:space="preserve">, </w:t>
      </w:r>
    </w:p>
    <w:p w:rsidR="008B597D" w:rsidRDefault="008B597D" w:rsidP="008E07F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sz w:val="20"/>
          <w:szCs w:val="20"/>
        </w:rPr>
      </w:pPr>
      <w:proofErr w:type="gramStart"/>
      <w:r w:rsidRPr="008B597D">
        <w:rPr>
          <w:rFonts w:ascii="URWPalladioL-Bold" w:hAnsi="URWPalladioL-Bold" w:cs="URWPalladioL-Bold"/>
          <w:sz w:val="20"/>
          <w:szCs w:val="20"/>
        </w:rPr>
        <w:t xml:space="preserve">Fractional </w:t>
      </w:r>
      <w:r>
        <w:rPr>
          <w:rFonts w:ascii="URWPalladioL-Bold" w:hAnsi="URWPalladioL-Bold" w:cs="URWPalladioL-Bold"/>
          <w:sz w:val="20"/>
          <w:szCs w:val="20"/>
        </w:rPr>
        <w:t xml:space="preserve"> </w:t>
      </w:r>
      <w:r w:rsidRPr="008B597D">
        <w:rPr>
          <w:rFonts w:ascii="URWPalladioL-Bold" w:hAnsi="URWPalladioL-Bold" w:cs="URWPalladioL-Bold"/>
          <w:sz w:val="20"/>
          <w:szCs w:val="20"/>
        </w:rPr>
        <w:t>Telegraph</w:t>
      </w:r>
      <w:proofErr w:type="gramEnd"/>
      <w:r w:rsidRPr="008B597D">
        <w:rPr>
          <w:rFonts w:ascii="URWPalladioL-Bold" w:hAnsi="URWPalladioL-Bold" w:cs="URWPalladioL-Bold"/>
          <w:sz w:val="20"/>
          <w:szCs w:val="20"/>
        </w:rPr>
        <w:t xml:space="preserve"> Equation and Its Solution by Natural Transform Decomposition Method, symmetry, </w:t>
      </w:r>
      <w:r w:rsidR="008E07FF">
        <w:rPr>
          <w:rFonts w:ascii="URWPalladioL-Bold" w:hAnsi="URWPalladioL-Bold" w:cs="URWPalladioL-Bold"/>
          <w:sz w:val="20"/>
          <w:szCs w:val="20"/>
        </w:rPr>
        <w:t xml:space="preserve"> </w:t>
      </w:r>
      <w:r w:rsidRPr="008B597D">
        <w:rPr>
          <w:rFonts w:ascii="URWPalladioL-Bold" w:hAnsi="URWPalladioL-Bold" w:cs="URWPalladioL-Bold"/>
          <w:sz w:val="20"/>
          <w:szCs w:val="20"/>
        </w:rPr>
        <w:t xml:space="preserve">2019, </w:t>
      </w:r>
      <w:r w:rsidRPr="008B597D">
        <w:rPr>
          <w:rFonts w:ascii="Arial" w:hAnsi="Arial" w:cs="Arial"/>
          <w:color w:val="494A4C"/>
          <w:sz w:val="20"/>
          <w:szCs w:val="20"/>
          <w:shd w:val="clear" w:color="auto" w:fill="FFFFFF"/>
        </w:rPr>
        <w:t>DOI: </w:t>
      </w:r>
      <w:hyperlink r:id="rId7" w:tgtFrame="orcid.blank" w:history="1">
        <w:r w:rsidRPr="008B597D">
          <w:rPr>
            <w:rStyle w:val="Hyperlink"/>
            <w:rFonts w:ascii="Arial" w:hAnsi="Arial" w:cs="Arial"/>
            <w:color w:val="A6CE39"/>
            <w:sz w:val="20"/>
            <w:szCs w:val="20"/>
            <w:shd w:val="clear" w:color="auto" w:fill="FFFFFF"/>
          </w:rPr>
          <w:t>10.3390/sym11030334</w:t>
        </w:r>
      </w:hyperlink>
      <w:r w:rsidR="008E07FF">
        <w:rPr>
          <w:sz w:val="20"/>
          <w:szCs w:val="20"/>
        </w:rPr>
        <w:t>.</w:t>
      </w:r>
      <w:r w:rsidR="00983E96">
        <w:rPr>
          <w:sz w:val="20"/>
          <w:szCs w:val="20"/>
        </w:rPr>
        <w:t xml:space="preserve"> </w:t>
      </w:r>
      <w:r w:rsidR="00983E96" w:rsidRPr="00FA4216">
        <w:rPr>
          <w:b/>
          <w:bCs/>
          <w:sz w:val="24"/>
          <w:szCs w:val="24"/>
        </w:rPr>
        <w:t>(ISI)</w:t>
      </w:r>
    </w:p>
    <w:p w:rsidR="00CE6E34" w:rsidRDefault="00CE6E34" w:rsidP="008E07F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sz w:val="20"/>
          <w:szCs w:val="20"/>
        </w:rPr>
      </w:pPr>
    </w:p>
    <w:p w:rsidR="00CE6E34" w:rsidRDefault="00CE6E34" w:rsidP="008E07F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sz w:val="20"/>
          <w:szCs w:val="20"/>
        </w:rPr>
      </w:pPr>
    </w:p>
    <w:p w:rsidR="00C52D31" w:rsidRPr="00D96FBA" w:rsidRDefault="00C52D31" w:rsidP="00D96F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96FBA">
        <w:rPr>
          <w:rFonts w:asciiTheme="majorBidi" w:hAnsiTheme="majorBidi" w:cstheme="majorBidi"/>
          <w:sz w:val="24"/>
          <w:szCs w:val="24"/>
        </w:rPr>
        <w:t xml:space="preserve">S. </w:t>
      </w:r>
      <w:proofErr w:type="spellStart"/>
      <w:r w:rsidRPr="00D96FBA">
        <w:rPr>
          <w:rFonts w:asciiTheme="majorBidi" w:hAnsiTheme="majorBidi" w:cstheme="majorBidi"/>
          <w:sz w:val="24"/>
          <w:szCs w:val="24"/>
        </w:rPr>
        <w:t>Mesloub</w:t>
      </w:r>
      <w:proofErr w:type="spellEnd"/>
      <w:r w:rsidRPr="00D96FBA">
        <w:rPr>
          <w:rFonts w:asciiTheme="majorBidi" w:hAnsiTheme="majorBidi" w:cstheme="majorBidi"/>
          <w:sz w:val="24"/>
          <w:szCs w:val="24"/>
        </w:rPr>
        <w:t xml:space="preserve"> and I. </w:t>
      </w:r>
      <w:proofErr w:type="spellStart"/>
      <w:r w:rsidRPr="00D96FBA">
        <w:rPr>
          <w:rFonts w:asciiTheme="majorBidi" w:hAnsiTheme="majorBidi" w:cstheme="majorBidi"/>
          <w:sz w:val="24"/>
          <w:szCs w:val="24"/>
        </w:rPr>
        <w:t>Bachar</w:t>
      </w:r>
      <w:proofErr w:type="spellEnd"/>
      <w:r w:rsidRPr="00D96FBA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D96FBA">
        <w:rPr>
          <w:rFonts w:asciiTheme="majorBidi" w:hAnsiTheme="majorBidi" w:cstheme="majorBidi"/>
          <w:sz w:val="24"/>
          <w:szCs w:val="24"/>
        </w:rPr>
        <w:t>On</w:t>
      </w:r>
      <w:proofErr w:type="gramEnd"/>
      <w:r w:rsidRPr="00D96FBA">
        <w:rPr>
          <w:rFonts w:asciiTheme="majorBidi" w:hAnsiTheme="majorBidi" w:cstheme="majorBidi"/>
          <w:sz w:val="24"/>
          <w:szCs w:val="24"/>
        </w:rPr>
        <w:t xml:space="preserve"> a nonlocal 1-D initial value problem for a singular fractional order parabolic equation with Bessel operator, Advances in Difference equations, p 14. 254 </w:t>
      </w:r>
      <w:r w:rsidRPr="00D96FBA">
        <w:rPr>
          <w:rFonts w:asciiTheme="majorBidi" w:hAnsiTheme="majorBidi" w:cstheme="majorBidi"/>
          <w:b/>
          <w:bCs/>
          <w:sz w:val="24"/>
          <w:szCs w:val="24"/>
        </w:rPr>
        <w:t>(2019)</w:t>
      </w:r>
      <w:r w:rsidRPr="00D96FBA">
        <w:rPr>
          <w:rFonts w:asciiTheme="majorBidi" w:hAnsiTheme="majorBidi" w:cstheme="majorBidi"/>
          <w:sz w:val="24"/>
          <w:szCs w:val="24"/>
        </w:rPr>
        <w:t>.</w:t>
      </w:r>
      <w:r w:rsidR="00983E96">
        <w:rPr>
          <w:rFonts w:asciiTheme="majorBidi" w:hAnsiTheme="majorBidi" w:cstheme="majorBidi"/>
          <w:sz w:val="24"/>
          <w:szCs w:val="24"/>
        </w:rPr>
        <w:t xml:space="preserve"> </w:t>
      </w:r>
      <w:r w:rsidR="00983E96" w:rsidRPr="00FA4216">
        <w:rPr>
          <w:b/>
          <w:bCs/>
          <w:sz w:val="24"/>
          <w:szCs w:val="24"/>
        </w:rPr>
        <w:t>(ISI)</w:t>
      </w:r>
    </w:p>
    <w:p w:rsidR="00C52D31" w:rsidRPr="00C90EB5" w:rsidRDefault="00C52D31" w:rsidP="00C52D3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C52D31" w:rsidRPr="00C90EB5" w:rsidRDefault="00C52D31" w:rsidP="00D96F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eastAsia="WarnockPro-Regular" w:hAnsiTheme="majorBidi" w:cstheme="majorBidi"/>
          <w:sz w:val="24"/>
          <w:szCs w:val="24"/>
        </w:rPr>
      </w:pPr>
      <w:r w:rsidRPr="00C90EB5">
        <w:rPr>
          <w:rFonts w:asciiTheme="majorBidi" w:hAnsiTheme="majorBidi" w:cstheme="majorBidi"/>
          <w:sz w:val="24"/>
          <w:szCs w:val="24"/>
        </w:rPr>
        <w:t xml:space="preserve">I. </w:t>
      </w:r>
      <w:proofErr w:type="spellStart"/>
      <w:r w:rsidRPr="00C90EB5">
        <w:rPr>
          <w:rFonts w:asciiTheme="majorBidi" w:hAnsiTheme="majorBidi" w:cstheme="majorBidi"/>
          <w:sz w:val="24"/>
          <w:szCs w:val="24"/>
        </w:rPr>
        <w:t>Bachar</w:t>
      </w:r>
      <w:proofErr w:type="spellEnd"/>
      <w:r w:rsidRPr="00C90EB5">
        <w:rPr>
          <w:rFonts w:asciiTheme="majorBidi" w:hAnsiTheme="majorBidi" w:cstheme="majorBidi"/>
          <w:sz w:val="24"/>
          <w:szCs w:val="24"/>
        </w:rPr>
        <w:t xml:space="preserve">; S. </w:t>
      </w:r>
      <w:proofErr w:type="spellStart"/>
      <w:r w:rsidRPr="00C90EB5">
        <w:rPr>
          <w:rFonts w:asciiTheme="majorBidi" w:hAnsiTheme="majorBidi" w:cstheme="majorBidi"/>
          <w:sz w:val="24"/>
          <w:szCs w:val="24"/>
        </w:rPr>
        <w:t>Mesloub</w:t>
      </w:r>
      <w:proofErr w:type="spellEnd"/>
      <w:r w:rsidRPr="00C90EB5">
        <w:rPr>
          <w:rFonts w:asciiTheme="majorBidi" w:hAnsiTheme="majorBidi" w:cstheme="majorBidi"/>
          <w:sz w:val="24"/>
          <w:szCs w:val="24"/>
        </w:rPr>
        <w:t xml:space="preserve">; H. </w:t>
      </w:r>
      <w:proofErr w:type="spellStart"/>
      <w:r w:rsidRPr="00C90EB5">
        <w:rPr>
          <w:rFonts w:asciiTheme="majorBidi" w:hAnsiTheme="majorBidi" w:cstheme="majorBidi"/>
          <w:sz w:val="24"/>
          <w:szCs w:val="24"/>
        </w:rPr>
        <w:t>Maagli</w:t>
      </w:r>
      <w:proofErr w:type="spellEnd"/>
      <w:r w:rsidRPr="00C90EB5">
        <w:rPr>
          <w:rFonts w:asciiTheme="majorBidi" w:hAnsiTheme="majorBidi" w:cstheme="majorBidi"/>
          <w:sz w:val="24"/>
          <w:szCs w:val="24"/>
        </w:rPr>
        <w:t>, Positive solutions of semi-linear problems in an exterior domain of R</w:t>
      </w:r>
      <w:r w:rsidRPr="00C90EB5">
        <w:rPr>
          <w:rFonts w:asciiTheme="majorBidi" w:eastAsia="WarnockPro-Regular" w:hAnsiTheme="majorBidi" w:cstheme="majorBidi"/>
          <w:sz w:val="24"/>
          <w:szCs w:val="24"/>
        </w:rPr>
        <w:t xml:space="preserve">2, Boundary value problems, P24. 65 </w:t>
      </w:r>
      <w:r w:rsidRPr="00C90EB5">
        <w:rPr>
          <w:rFonts w:asciiTheme="majorBidi" w:eastAsia="WarnockPro-Regular" w:hAnsiTheme="majorBidi" w:cstheme="majorBidi"/>
          <w:b/>
          <w:bCs/>
          <w:sz w:val="24"/>
          <w:szCs w:val="24"/>
        </w:rPr>
        <w:t>(2019)</w:t>
      </w:r>
      <w:r w:rsidRPr="00C90EB5">
        <w:rPr>
          <w:rFonts w:asciiTheme="majorBidi" w:eastAsia="WarnockPro-Regular" w:hAnsiTheme="majorBidi" w:cstheme="majorBidi"/>
          <w:sz w:val="24"/>
          <w:szCs w:val="24"/>
        </w:rPr>
        <w:t>.</w:t>
      </w:r>
      <w:r w:rsidR="00983E96">
        <w:rPr>
          <w:rFonts w:asciiTheme="majorBidi" w:eastAsia="WarnockPro-Regular" w:hAnsiTheme="majorBidi" w:cstheme="majorBidi"/>
          <w:sz w:val="24"/>
          <w:szCs w:val="24"/>
        </w:rPr>
        <w:t xml:space="preserve"> </w:t>
      </w:r>
      <w:r w:rsidR="00983E96" w:rsidRPr="00FA4216">
        <w:rPr>
          <w:b/>
          <w:bCs/>
          <w:sz w:val="24"/>
          <w:szCs w:val="24"/>
        </w:rPr>
        <w:t>(ISI)</w:t>
      </w:r>
    </w:p>
    <w:p w:rsidR="00C52D31" w:rsidRPr="00C90EB5" w:rsidRDefault="00C52D31" w:rsidP="00C52D3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eastAsia="WarnockPro-Regular" w:hAnsiTheme="majorBidi" w:cstheme="majorBidi"/>
          <w:sz w:val="24"/>
          <w:szCs w:val="24"/>
        </w:rPr>
      </w:pPr>
    </w:p>
    <w:p w:rsidR="00C52D31" w:rsidRPr="00C90EB5" w:rsidRDefault="00C52D31" w:rsidP="00D96F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90EB5">
        <w:rPr>
          <w:rFonts w:asciiTheme="majorBidi" w:eastAsia="WarnockPro-Regular" w:hAnsiTheme="majorBidi" w:cstheme="majorBidi"/>
          <w:sz w:val="24"/>
          <w:szCs w:val="24"/>
        </w:rPr>
        <w:t xml:space="preserve"> S. </w:t>
      </w:r>
      <w:proofErr w:type="spellStart"/>
      <w:r w:rsidRPr="00C90EB5">
        <w:rPr>
          <w:rFonts w:asciiTheme="majorBidi" w:eastAsia="WarnockPro-Regular" w:hAnsiTheme="majorBidi" w:cstheme="majorBidi"/>
          <w:sz w:val="24"/>
          <w:szCs w:val="24"/>
        </w:rPr>
        <w:t>Mesloub</w:t>
      </w:r>
      <w:proofErr w:type="spellEnd"/>
      <w:r w:rsidRPr="00C90EB5">
        <w:rPr>
          <w:rFonts w:asciiTheme="majorBidi" w:eastAsia="WarnockPro-Regular" w:hAnsiTheme="majorBidi" w:cstheme="majorBidi"/>
          <w:sz w:val="24"/>
          <w:szCs w:val="24"/>
        </w:rPr>
        <w:t xml:space="preserve">; F. </w:t>
      </w:r>
      <w:proofErr w:type="spellStart"/>
      <w:r w:rsidRPr="00C90EB5">
        <w:rPr>
          <w:rFonts w:asciiTheme="majorBidi" w:eastAsia="WarnockPro-Regular" w:hAnsiTheme="majorBidi" w:cstheme="majorBidi"/>
          <w:sz w:val="24"/>
          <w:szCs w:val="24"/>
        </w:rPr>
        <w:t>Aldosari</w:t>
      </w:r>
      <w:proofErr w:type="spellEnd"/>
      <w:r w:rsidRPr="00C90EB5">
        <w:rPr>
          <w:rFonts w:asciiTheme="majorBidi" w:eastAsia="WarnockPro-Regular" w:hAnsiTheme="majorBidi" w:cstheme="majorBidi"/>
          <w:sz w:val="24"/>
          <w:szCs w:val="24"/>
        </w:rPr>
        <w:t xml:space="preserve">, </w:t>
      </w:r>
      <w:r w:rsidRPr="00C90EB5">
        <w:rPr>
          <w:rFonts w:asciiTheme="majorBidi" w:hAnsiTheme="majorBidi" w:cstheme="majorBidi"/>
          <w:sz w:val="24"/>
          <w:szCs w:val="24"/>
        </w:rPr>
        <w:t xml:space="preserve">Even Higher Order Fractional Initial Boundary Value Problem with Nonlocal Constraints of Purely Integral Type, Symmetry </w:t>
      </w:r>
      <w:r w:rsidRPr="00C90EB5"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C90EB5">
        <w:rPr>
          <w:rFonts w:asciiTheme="majorBidi" w:hAnsiTheme="majorBidi" w:cstheme="majorBidi"/>
          <w:sz w:val="24"/>
          <w:szCs w:val="24"/>
        </w:rPr>
        <w:t>, 11, 305.</w:t>
      </w:r>
      <w:r w:rsidR="00983E96">
        <w:rPr>
          <w:rFonts w:asciiTheme="majorBidi" w:hAnsiTheme="majorBidi" w:cstheme="majorBidi"/>
          <w:sz w:val="24"/>
          <w:szCs w:val="24"/>
        </w:rPr>
        <w:t xml:space="preserve"> </w:t>
      </w:r>
      <w:r w:rsidR="00983E96" w:rsidRPr="00FA4216">
        <w:rPr>
          <w:b/>
          <w:bCs/>
          <w:sz w:val="24"/>
          <w:szCs w:val="24"/>
        </w:rPr>
        <w:t>(ISI)</w:t>
      </w:r>
    </w:p>
    <w:p w:rsidR="00C52D31" w:rsidRPr="00C90EB5" w:rsidRDefault="00C52D31" w:rsidP="00C52D3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C52D31" w:rsidRPr="00C90EB5" w:rsidRDefault="00C52D31" w:rsidP="00D96F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90EB5">
        <w:rPr>
          <w:rFonts w:asciiTheme="majorBidi" w:hAnsiTheme="majorBidi" w:cstheme="majorBidi"/>
          <w:sz w:val="24"/>
          <w:szCs w:val="24"/>
        </w:rPr>
        <w:t xml:space="preserve">I. </w:t>
      </w:r>
      <w:proofErr w:type="spellStart"/>
      <w:r w:rsidRPr="00C90EB5">
        <w:rPr>
          <w:rFonts w:asciiTheme="majorBidi" w:hAnsiTheme="majorBidi" w:cstheme="majorBidi"/>
          <w:sz w:val="24"/>
          <w:szCs w:val="24"/>
        </w:rPr>
        <w:t>Bachar</w:t>
      </w:r>
      <w:proofErr w:type="spellEnd"/>
      <w:r w:rsidRPr="00C90EB5">
        <w:rPr>
          <w:rFonts w:asciiTheme="majorBidi" w:hAnsiTheme="majorBidi" w:cstheme="majorBidi"/>
          <w:sz w:val="24"/>
          <w:szCs w:val="24"/>
        </w:rPr>
        <w:t xml:space="preserve">; S. </w:t>
      </w:r>
      <w:proofErr w:type="spellStart"/>
      <w:r w:rsidRPr="00C90EB5">
        <w:rPr>
          <w:rFonts w:asciiTheme="majorBidi" w:hAnsiTheme="majorBidi" w:cstheme="majorBidi"/>
          <w:sz w:val="24"/>
          <w:szCs w:val="24"/>
        </w:rPr>
        <w:t>Mesloub</w:t>
      </w:r>
      <w:proofErr w:type="spellEnd"/>
      <w:r w:rsidRPr="00C90EB5">
        <w:rPr>
          <w:rFonts w:asciiTheme="majorBidi" w:hAnsiTheme="majorBidi" w:cstheme="majorBidi"/>
          <w:sz w:val="24"/>
          <w:szCs w:val="24"/>
        </w:rPr>
        <w:t xml:space="preserve">; H. </w:t>
      </w:r>
      <w:proofErr w:type="spellStart"/>
      <w:proofErr w:type="gramStart"/>
      <w:r w:rsidRPr="00C90EB5">
        <w:rPr>
          <w:rFonts w:asciiTheme="majorBidi" w:hAnsiTheme="majorBidi" w:cstheme="majorBidi"/>
          <w:sz w:val="24"/>
          <w:szCs w:val="24"/>
        </w:rPr>
        <w:t>Maagli</w:t>
      </w:r>
      <w:proofErr w:type="spellEnd"/>
      <w:r w:rsidRPr="00C90EB5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C90EB5">
        <w:rPr>
          <w:rFonts w:asciiTheme="majorBidi" w:hAnsiTheme="majorBidi" w:cstheme="majorBidi"/>
          <w:sz w:val="24"/>
          <w:szCs w:val="24"/>
        </w:rPr>
        <w:t xml:space="preserve"> Existence and Global Asymptotic </w:t>
      </w:r>
      <w:proofErr w:type="spellStart"/>
      <w:r w:rsidRPr="00C90EB5">
        <w:rPr>
          <w:rFonts w:asciiTheme="majorBidi" w:hAnsiTheme="majorBidi" w:cstheme="majorBidi"/>
          <w:sz w:val="24"/>
          <w:szCs w:val="24"/>
        </w:rPr>
        <w:t>Behaviour</w:t>
      </w:r>
      <w:proofErr w:type="spellEnd"/>
      <w:r w:rsidRPr="00C90EB5">
        <w:rPr>
          <w:rFonts w:asciiTheme="majorBidi" w:hAnsiTheme="majorBidi" w:cstheme="majorBidi"/>
          <w:sz w:val="24"/>
          <w:szCs w:val="24"/>
        </w:rPr>
        <w:t xml:space="preserve"> of Singular Positive Solutions for Radial Laplacian</w:t>
      </w:r>
      <w:r w:rsidRPr="00C90EB5">
        <w:rPr>
          <w:rFonts w:asciiTheme="majorBidi" w:hAnsiTheme="majorBidi" w:cstheme="majorBidi" w:hint="cs"/>
          <w:sz w:val="24"/>
          <w:szCs w:val="24"/>
          <w:rtl/>
        </w:rPr>
        <w:t>.</w:t>
      </w:r>
      <w:r w:rsidRPr="00C90EB5">
        <w:rPr>
          <w:rFonts w:asciiTheme="majorBidi" w:hAnsiTheme="majorBidi" w:cstheme="majorBidi"/>
          <w:sz w:val="24"/>
          <w:szCs w:val="24"/>
        </w:rPr>
        <w:t xml:space="preserve"> Journal of Function spaces, P9 </w:t>
      </w:r>
      <w:r w:rsidRPr="00C90EB5">
        <w:rPr>
          <w:rFonts w:asciiTheme="majorBidi" w:hAnsiTheme="majorBidi" w:cstheme="majorBidi"/>
          <w:b/>
          <w:bCs/>
          <w:sz w:val="24"/>
          <w:szCs w:val="24"/>
        </w:rPr>
        <w:t>(2019).</w:t>
      </w:r>
      <w:r w:rsidR="00983E9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83E96" w:rsidRPr="00FA4216">
        <w:rPr>
          <w:b/>
          <w:bCs/>
          <w:sz w:val="24"/>
          <w:szCs w:val="24"/>
        </w:rPr>
        <w:t>(ISI)</w:t>
      </w:r>
    </w:p>
    <w:p w:rsidR="00C52D31" w:rsidRPr="00EF3E8E" w:rsidRDefault="00C52D31" w:rsidP="00D96FB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777777"/>
          <w:sz w:val="21"/>
          <w:szCs w:val="21"/>
          <w:lang w:eastAsia="en-GB"/>
        </w:rPr>
      </w:pPr>
      <w:r w:rsidRPr="00C90EB5">
        <w:rPr>
          <w:rFonts w:asciiTheme="majorBidi" w:hAnsiTheme="majorBidi" w:cstheme="majorBidi"/>
          <w:sz w:val="24"/>
          <w:szCs w:val="24"/>
        </w:rPr>
        <w:t xml:space="preserve">S. </w:t>
      </w:r>
      <w:proofErr w:type="spellStart"/>
      <w:r w:rsidRPr="00C90EB5">
        <w:rPr>
          <w:rFonts w:asciiTheme="majorBidi" w:hAnsiTheme="majorBidi" w:cstheme="majorBidi"/>
          <w:sz w:val="24"/>
          <w:szCs w:val="24"/>
        </w:rPr>
        <w:t>Mesloub</w:t>
      </w:r>
      <w:proofErr w:type="spellEnd"/>
      <w:r w:rsidRPr="00C90EB5">
        <w:rPr>
          <w:rFonts w:asciiTheme="majorBidi" w:hAnsiTheme="majorBidi" w:cstheme="majorBidi"/>
          <w:sz w:val="24"/>
          <w:szCs w:val="24"/>
        </w:rPr>
        <w:t xml:space="preserve">; M. </w:t>
      </w:r>
      <w:proofErr w:type="spellStart"/>
      <w:r w:rsidRPr="00C90EB5">
        <w:rPr>
          <w:rFonts w:asciiTheme="majorBidi" w:hAnsiTheme="majorBidi" w:cstheme="majorBidi"/>
          <w:sz w:val="24"/>
          <w:szCs w:val="24"/>
        </w:rPr>
        <w:t>Aboelrish</w:t>
      </w:r>
      <w:proofErr w:type="spellEnd"/>
      <w:r w:rsidRPr="00C90EB5">
        <w:rPr>
          <w:rFonts w:asciiTheme="majorBidi" w:hAnsiTheme="majorBidi" w:cstheme="majorBidi"/>
          <w:sz w:val="24"/>
          <w:szCs w:val="24"/>
        </w:rPr>
        <w:t xml:space="preserve">, </w:t>
      </w:r>
      <w:r w:rsidRPr="00C90EB5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 xml:space="preserve">Well </w:t>
      </w:r>
      <w:proofErr w:type="spellStart"/>
      <w:r w:rsidRPr="00C90EB5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>posedness</w:t>
      </w:r>
      <w:proofErr w:type="spellEnd"/>
      <w:r w:rsidRPr="00C90EB5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 xml:space="preserve"> and numerical solution for a nonlocal </w:t>
      </w:r>
      <w:proofErr w:type="spellStart"/>
      <w:r w:rsidRPr="00C90EB5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>pseudohyperbolic</w:t>
      </w:r>
      <w:proofErr w:type="spellEnd"/>
      <w:r w:rsidRPr="00C90EB5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 xml:space="preserve"> initial boundary value problem, </w:t>
      </w:r>
      <w:r w:rsidRPr="00C90EB5">
        <w:rPr>
          <w:rFonts w:asciiTheme="majorBidi" w:hAnsiTheme="majorBidi" w:cstheme="majorBidi"/>
          <w:color w:val="000000"/>
          <w:sz w:val="24"/>
          <w:szCs w:val="24"/>
        </w:rPr>
        <w:t xml:space="preserve">International Journal of Computer Mathematics, </w:t>
      </w:r>
      <w:proofErr w:type="spellStart"/>
      <w:r w:rsidRPr="00C90EB5">
        <w:rPr>
          <w:rFonts w:asciiTheme="majorBidi" w:hAnsiTheme="majorBidi" w:cstheme="majorBidi"/>
          <w:color w:val="000000"/>
          <w:sz w:val="24"/>
          <w:szCs w:val="24"/>
        </w:rPr>
        <w:t>Doi</w:t>
      </w:r>
      <w:proofErr w:type="spellEnd"/>
      <w:r w:rsidRPr="00C90EB5">
        <w:rPr>
          <w:rFonts w:asciiTheme="majorBidi" w:hAnsiTheme="majorBidi" w:cstheme="majorBidi"/>
          <w:color w:val="000000"/>
          <w:sz w:val="24"/>
          <w:szCs w:val="24"/>
        </w:rPr>
        <w:t xml:space="preserve">: 10. 1080/00207160. </w:t>
      </w:r>
      <w:r w:rsidRPr="00C90EB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(2019) </w:t>
      </w:r>
      <w:r w:rsidRPr="00C90EB5">
        <w:rPr>
          <w:rFonts w:asciiTheme="majorBidi" w:hAnsiTheme="majorBidi" w:cstheme="majorBidi"/>
          <w:color w:val="000000"/>
          <w:sz w:val="24"/>
          <w:szCs w:val="24"/>
        </w:rPr>
        <w:t>1578349.</w:t>
      </w:r>
    </w:p>
    <w:p w:rsidR="00EF3E8E" w:rsidRPr="0038234E" w:rsidRDefault="00EF3E8E" w:rsidP="00D96FBA">
      <w:pPr>
        <w:pStyle w:val="ListParagraph"/>
        <w:numPr>
          <w:ilvl w:val="0"/>
          <w:numId w:val="5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Hussein. M. </w:t>
      </w:r>
      <w:proofErr w:type="spellStart"/>
      <w:r>
        <w:rPr>
          <w:sz w:val="32"/>
          <w:szCs w:val="32"/>
        </w:rPr>
        <w:t>Sadrawi</w:t>
      </w:r>
      <w:proofErr w:type="spellEnd"/>
      <w:r>
        <w:rPr>
          <w:sz w:val="32"/>
          <w:szCs w:val="32"/>
        </w:rPr>
        <w:t xml:space="preserve">, </w:t>
      </w:r>
      <w:proofErr w:type="spellStart"/>
      <w:r w:rsidRPr="0038234E">
        <w:rPr>
          <w:sz w:val="32"/>
          <w:szCs w:val="32"/>
        </w:rPr>
        <w:t>Hyponormality</w:t>
      </w:r>
      <w:proofErr w:type="spellEnd"/>
      <w:r w:rsidRPr="0038234E">
        <w:rPr>
          <w:sz w:val="32"/>
          <w:szCs w:val="32"/>
        </w:rPr>
        <w:t xml:space="preserve"> on General Bergman spaces. Accepted for publication in the journal </w:t>
      </w:r>
      <w:proofErr w:type="spellStart"/>
      <w:r w:rsidRPr="0038234E">
        <w:rPr>
          <w:sz w:val="32"/>
          <w:szCs w:val="32"/>
        </w:rPr>
        <w:t>Filomat</w:t>
      </w:r>
      <w:proofErr w:type="spellEnd"/>
      <w:r w:rsidRPr="0038234E">
        <w:rPr>
          <w:sz w:val="32"/>
          <w:szCs w:val="32"/>
        </w:rPr>
        <w:t>.</w:t>
      </w:r>
    </w:p>
    <w:p w:rsidR="00C52D31" w:rsidRDefault="00EF3E8E" w:rsidP="00D96FBA">
      <w:pPr>
        <w:pStyle w:val="ListParagraph"/>
        <w:numPr>
          <w:ilvl w:val="0"/>
          <w:numId w:val="5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Hussein. M. </w:t>
      </w:r>
      <w:proofErr w:type="spellStart"/>
      <w:proofErr w:type="gramStart"/>
      <w:r>
        <w:rPr>
          <w:sz w:val="32"/>
          <w:szCs w:val="32"/>
        </w:rPr>
        <w:t>Sadrawi</w:t>
      </w:r>
      <w:proofErr w:type="spellEnd"/>
      <w:r w:rsidRPr="0038234E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</w:t>
      </w:r>
      <w:proofErr w:type="spellStart"/>
      <w:r w:rsidRPr="0038234E">
        <w:rPr>
          <w:sz w:val="32"/>
          <w:szCs w:val="32"/>
        </w:rPr>
        <w:t>Hyponormality</w:t>
      </w:r>
      <w:proofErr w:type="spellEnd"/>
      <w:r w:rsidRPr="0038234E">
        <w:rPr>
          <w:sz w:val="32"/>
          <w:szCs w:val="32"/>
        </w:rPr>
        <w:t xml:space="preserve"> on the Bergman space of an annulus. Accepted for publication in the </w:t>
      </w:r>
      <w:proofErr w:type="spellStart"/>
      <w:r w:rsidRPr="0038234E">
        <w:rPr>
          <w:sz w:val="32"/>
          <w:szCs w:val="32"/>
        </w:rPr>
        <w:t>Revista</w:t>
      </w:r>
      <w:proofErr w:type="spellEnd"/>
      <w:r w:rsidRPr="0038234E">
        <w:rPr>
          <w:sz w:val="32"/>
          <w:szCs w:val="32"/>
        </w:rPr>
        <w:t xml:space="preserve"> UMA.</w:t>
      </w:r>
    </w:p>
    <w:p w:rsidR="0048504A" w:rsidRDefault="0048504A" w:rsidP="00D96FBA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  <w:sz w:val="14"/>
          <w:szCs w:val="14"/>
        </w:rPr>
        <w:t>      </w:t>
      </w:r>
      <w:r>
        <w:rPr>
          <w:b/>
          <w:bCs/>
          <w:color w:val="000000"/>
        </w:rPr>
        <w:t xml:space="preserve">M. Ben </w:t>
      </w:r>
      <w:proofErr w:type="spellStart"/>
      <w:r>
        <w:rPr>
          <w:b/>
          <w:bCs/>
          <w:color w:val="000000"/>
        </w:rPr>
        <w:t>Slimane</w:t>
      </w:r>
      <w:proofErr w:type="spellEnd"/>
      <w:r>
        <w:rPr>
          <w:color w:val="000000"/>
        </w:rPr>
        <w:t xml:space="preserve">: On the </w:t>
      </w:r>
      <w:proofErr w:type="spellStart"/>
      <w:r>
        <w:rPr>
          <w:color w:val="000000"/>
        </w:rPr>
        <w:t>Baire</w:t>
      </w:r>
      <w:proofErr w:type="spellEnd"/>
      <w:r>
        <w:rPr>
          <w:color w:val="000000"/>
        </w:rPr>
        <w:t xml:space="preserve"> generic validity of the $t-$multifractal formalism in </w:t>
      </w:r>
      <w:proofErr w:type="spellStart"/>
      <w:r>
        <w:rPr>
          <w:color w:val="000000"/>
        </w:rPr>
        <w:t>Besov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Sobolev</w:t>
      </w:r>
      <w:proofErr w:type="spellEnd"/>
      <w:r>
        <w:rPr>
          <w:color w:val="000000"/>
        </w:rPr>
        <w:t xml:space="preserve"> spaces (with M. Ben </w:t>
      </w:r>
      <w:proofErr w:type="spellStart"/>
      <w:r>
        <w:rPr>
          <w:color w:val="000000"/>
        </w:rPr>
        <w:t>Abid</w:t>
      </w:r>
      <w:proofErr w:type="spellEnd"/>
      <w:r>
        <w:rPr>
          <w:color w:val="000000"/>
        </w:rPr>
        <w:t xml:space="preserve">, I. Ben </w:t>
      </w:r>
      <w:proofErr w:type="spellStart"/>
      <w:r>
        <w:rPr>
          <w:color w:val="000000"/>
        </w:rPr>
        <w:t>Omrane</w:t>
      </w:r>
      <w:proofErr w:type="spellEnd"/>
      <w:r>
        <w:rPr>
          <w:color w:val="000000"/>
        </w:rPr>
        <w:t xml:space="preserve"> and B. </w:t>
      </w:r>
      <w:proofErr w:type="spellStart"/>
      <w:r>
        <w:rPr>
          <w:color w:val="000000"/>
        </w:rPr>
        <w:t>Halouani</w:t>
      </w:r>
      <w:proofErr w:type="spellEnd"/>
      <w:r>
        <w:rPr>
          <w:color w:val="000000"/>
        </w:rPr>
        <w:t>), </w:t>
      </w:r>
      <w:r>
        <w:rPr>
          <w:color w:val="00B050"/>
        </w:rPr>
        <w:t>Journal of Function Spaces </w:t>
      </w:r>
      <w:r>
        <w:rPr>
          <w:color w:val="000000"/>
        </w:rPr>
        <w:t>, </w:t>
      </w:r>
      <w:r>
        <w:rPr>
          <w:rFonts w:ascii="Calibri" w:hAnsi="Calibri" w:cs="Calibri"/>
          <w:color w:val="2A2D35"/>
          <w:sz w:val="21"/>
          <w:szCs w:val="21"/>
          <w:shd w:val="clear" w:color="auto" w:fill="F8F8F8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t>Article 4358261 </w:t>
      </w:r>
      <w:r>
        <w:rPr>
          <w:rFonts w:ascii="Calibri" w:hAnsi="Calibri" w:cs="Calibri"/>
          <w:color w:val="2A2D35"/>
          <w:sz w:val="21"/>
          <w:szCs w:val="21"/>
          <w:shd w:val="clear" w:color="auto" w:fill="F8F8F8"/>
        </w:rPr>
        <w:t> </w:t>
      </w:r>
      <w:r>
        <w:rPr>
          <w:rStyle w:val="xlabel"/>
          <w:rFonts w:ascii="Calibri" w:hAnsi="Calibri" w:cs="Calibri"/>
          <w:color w:val="2A2D35"/>
          <w:sz w:val="21"/>
          <w:szCs w:val="21"/>
          <w:shd w:val="clear" w:color="auto" w:fill="F8F8F8"/>
        </w:rPr>
        <w:t>Published: </w:t>
      </w:r>
      <w:r>
        <w:rPr>
          <w:color w:val="0070C0"/>
        </w:rPr>
        <w:t>August (2019)</w:t>
      </w:r>
      <w:r>
        <w:rPr>
          <w:rStyle w:val="xdatabold"/>
          <w:rFonts w:ascii="Calibri" w:hAnsi="Calibri" w:cs="Calibri"/>
          <w:color w:val="2A2D35"/>
          <w:sz w:val="21"/>
          <w:szCs w:val="21"/>
          <w:shd w:val="clear" w:color="auto" w:fill="F8F8F8"/>
        </w:rPr>
        <w:t> </w:t>
      </w:r>
      <w:r>
        <w:rPr>
          <w:color w:val="000000"/>
        </w:rPr>
        <w:t> </w:t>
      </w:r>
      <w:r>
        <w:rPr>
          <w:b/>
          <w:bCs/>
          <w:color w:val="000000"/>
        </w:rPr>
        <w:t>(ISI)</w:t>
      </w:r>
    </w:p>
    <w:p w:rsidR="0048504A" w:rsidRDefault="0048504A" w:rsidP="00D96FBA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  <w:sz w:val="14"/>
          <w:szCs w:val="14"/>
        </w:rPr>
        <w:lastRenderedPageBreak/>
        <w:t>   </w:t>
      </w:r>
      <w:r>
        <w:rPr>
          <w:b/>
          <w:bCs/>
          <w:color w:val="000000"/>
        </w:rPr>
        <w:t xml:space="preserve">M. Ben </w:t>
      </w:r>
      <w:proofErr w:type="spellStart"/>
      <w:r>
        <w:rPr>
          <w:b/>
          <w:bCs/>
          <w:color w:val="000000"/>
        </w:rPr>
        <w:t>Slimane</w:t>
      </w:r>
      <w:proofErr w:type="spellEnd"/>
      <w:r>
        <w:rPr>
          <w:color w:val="000000"/>
        </w:rPr>
        <w:t>: Directional multifractal analysis in the $</w:t>
      </w:r>
      <w:proofErr w:type="spellStart"/>
      <w:r>
        <w:rPr>
          <w:color w:val="000000"/>
        </w:rPr>
        <w:t>L^p</w:t>
      </w:r>
      <w:proofErr w:type="spellEnd"/>
      <w:r>
        <w:rPr>
          <w:color w:val="000000"/>
        </w:rPr>
        <w:t xml:space="preserve">$ setting (with M. Ben </w:t>
      </w:r>
      <w:proofErr w:type="spellStart"/>
      <w:r>
        <w:rPr>
          <w:color w:val="000000"/>
        </w:rPr>
        <w:t>Abid</w:t>
      </w:r>
      <w:proofErr w:type="spellEnd"/>
      <w:r>
        <w:rPr>
          <w:color w:val="000000"/>
        </w:rPr>
        <w:t xml:space="preserve">, I. Ben </w:t>
      </w:r>
      <w:proofErr w:type="spellStart"/>
      <w:r>
        <w:rPr>
          <w:color w:val="000000"/>
        </w:rPr>
        <w:t>Omrane</w:t>
      </w:r>
      <w:proofErr w:type="spellEnd"/>
      <w:r>
        <w:rPr>
          <w:color w:val="000000"/>
        </w:rPr>
        <w:t xml:space="preserve">, B. </w:t>
      </w:r>
      <w:proofErr w:type="spellStart"/>
      <w:r>
        <w:rPr>
          <w:color w:val="000000"/>
        </w:rPr>
        <w:t>Halouani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Farouq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Alshormani</w:t>
      </w:r>
      <w:proofErr w:type="spellEnd"/>
      <w:r>
        <w:rPr>
          <w:color w:val="000000"/>
        </w:rPr>
        <w:t>), </w:t>
      </w:r>
      <w:r>
        <w:rPr>
          <w:color w:val="00B050"/>
        </w:rPr>
        <w:t>Journal of Function Spaces</w:t>
      </w:r>
      <w:r>
        <w:rPr>
          <w:color w:val="000000"/>
        </w:rPr>
        <w:t>, </w:t>
      </w:r>
      <w:r>
        <w:rPr>
          <w:rFonts w:ascii="Calibri" w:hAnsi="Calibri" w:cs="Calibri"/>
          <w:color w:val="2A2D35"/>
          <w:sz w:val="21"/>
          <w:szCs w:val="21"/>
          <w:shd w:val="clear" w:color="auto" w:fill="F8F8F8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t>Article 1691903 </w:t>
      </w:r>
      <w:r>
        <w:rPr>
          <w:rStyle w:val="xlabel"/>
          <w:rFonts w:ascii="Calibri" w:hAnsi="Calibri" w:cs="Calibri"/>
          <w:color w:val="2A2D35"/>
          <w:sz w:val="21"/>
          <w:szCs w:val="21"/>
          <w:shd w:val="clear" w:color="auto" w:fill="F8F8F8"/>
        </w:rPr>
        <w:t>Published: </w:t>
      </w:r>
      <w:r>
        <w:rPr>
          <w:color w:val="0070C0"/>
        </w:rPr>
        <w:t>July (2019)</w:t>
      </w:r>
      <w:r>
        <w:rPr>
          <w:rStyle w:val="xdatabold"/>
          <w:rFonts w:ascii="Calibri" w:hAnsi="Calibri" w:cs="Calibri"/>
          <w:color w:val="2A2D35"/>
          <w:sz w:val="21"/>
          <w:szCs w:val="21"/>
          <w:shd w:val="clear" w:color="auto" w:fill="F8F8F8"/>
        </w:rPr>
        <w:t> </w:t>
      </w:r>
      <w:r>
        <w:rPr>
          <w:color w:val="000000"/>
        </w:rPr>
        <w:t> </w:t>
      </w:r>
      <w:r>
        <w:rPr>
          <w:b/>
          <w:bCs/>
          <w:color w:val="000000"/>
        </w:rPr>
        <w:t>(ISI)</w:t>
      </w:r>
    </w:p>
    <w:p w:rsidR="0048504A" w:rsidRDefault="0048504A" w:rsidP="00D96FBA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  <w:sz w:val="14"/>
          <w:szCs w:val="14"/>
        </w:rPr>
        <w:t>      </w:t>
      </w:r>
      <w:r>
        <w:rPr>
          <w:b/>
          <w:bCs/>
          <w:color w:val="000000"/>
        </w:rPr>
        <w:t xml:space="preserve">M. Ben </w:t>
      </w:r>
      <w:proofErr w:type="spellStart"/>
      <w:r>
        <w:rPr>
          <w:b/>
          <w:bCs/>
          <w:color w:val="000000"/>
        </w:rPr>
        <w:t>Slimane</w:t>
      </w:r>
      <w:proofErr w:type="spellEnd"/>
      <w:r>
        <w:rPr>
          <w:color w:val="000000"/>
        </w:rPr>
        <w:t xml:space="preserve">: Directional thermodynamic formalism (with M. Ben </w:t>
      </w:r>
      <w:proofErr w:type="spellStart"/>
      <w:r>
        <w:rPr>
          <w:color w:val="000000"/>
        </w:rPr>
        <w:t>Abid</w:t>
      </w:r>
      <w:proofErr w:type="spellEnd"/>
      <w:r>
        <w:rPr>
          <w:color w:val="000000"/>
        </w:rPr>
        <w:t xml:space="preserve">, I. Ben </w:t>
      </w:r>
      <w:proofErr w:type="spellStart"/>
      <w:r>
        <w:rPr>
          <w:color w:val="000000"/>
        </w:rPr>
        <w:t>Omrane</w:t>
      </w:r>
      <w:proofErr w:type="spellEnd"/>
      <w:r>
        <w:rPr>
          <w:color w:val="000000"/>
        </w:rPr>
        <w:t xml:space="preserve"> and B. Halouani), </w:t>
      </w:r>
      <w:r>
        <w:rPr>
          <w:color w:val="00B050"/>
        </w:rPr>
        <w:t>Symmetry-Basel </w:t>
      </w:r>
      <w:r>
        <w:rPr>
          <w:color w:val="000000"/>
        </w:rPr>
        <w:t>, </w:t>
      </w:r>
      <w:r>
        <w:rPr>
          <w:rFonts w:ascii="Calibri" w:hAnsi="Calibri" w:cs="Calibri"/>
          <w:color w:val="2A2D35"/>
          <w:sz w:val="21"/>
          <w:szCs w:val="21"/>
          <w:shd w:val="clear" w:color="auto" w:fill="F8F8F8"/>
        </w:rPr>
        <w:t> </w:t>
      </w:r>
      <w:r>
        <w:rPr>
          <w:rStyle w:val="xlabel"/>
          <w:rFonts w:ascii="Calibri" w:hAnsi="Calibri" w:cs="Calibri"/>
          <w:color w:val="2A2D35"/>
          <w:sz w:val="21"/>
          <w:szCs w:val="21"/>
          <w:shd w:val="clear" w:color="auto" w:fill="F8F8F8"/>
        </w:rPr>
        <w:t>Volume: </w:t>
      </w:r>
      <w:r>
        <w:rPr>
          <w:rStyle w:val="xdatabold"/>
          <w:rFonts w:ascii="Calibri" w:hAnsi="Calibri" w:cs="Calibri"/>
          <w:color w:val="2A2D35"/>
          <w:sz w:val="21"/>
          <w:szCs w:val="21"/>
          <w:shd w:val="clear" w:color="auto" w:fill="F8F8F8"/>
        </w:rPr>
        <w:t>11 </w:t>
      </w:r>
      <w:r>
        <w:rPr>
          <w:rFonts w:ascii="Calibri" w:hAnsi="Calibri" w:cs="Calibri"/>
          <w:color w:val="2A2D35"/>
          <w:sz w:val="21"/>
          <w:szCs w:val="21"/>
          <w:shd w:val="clear" w:color="auto" w:fill="F8F8F8"/>
        </w:rPr>
        <w:t>  </w:t>
      </w:r>
      <w:r>
        <w:rPr>
          <w:rStyle w:val="xlabel"/>
          <w:rFonts w:ascii="Calibri" w:hAnsi="Calibri" w:cs="Calibri"/>
          <w:color w:val="2A2D35"/>
          <w:sz w:val="21"/>
          <w:szCs w:val="21"/>
          <w:shd w:val="clear" w:color="auto" w:fill="F8F8F8"/>
        </w:rPr>
        <w:t>Issue: </w:t>
      </w:r>
      <w:r>
        <w:rPr>
          <w:rStyle w:val="xdatabold"/>
          <w:rFonts w:ascii="Calibri" w:hAnsi="Calibri" w:cs="Calibri"/>
          <w:color w:val="2A2D35"/>
          <w:sz w:val="21"/>
          <w:szCs w:val="21"/>
          <w:shd w:val="clear" w:color="auto" w:fill="F8F8F8"/>
        </w:rPr>
        <w:t>6 </w:t>
      </w:r>
      <w:r>
        <w:rPr>
          <w:rFonts w:ascii="Calibri" w:hAnsi="Calibri" w:cs="Calibri"/>
          <w:color w:val="2A2D35"/>
          <w:sz w:val="21"/>
          <w:szCs w:val="21"/>
          <w:shd w:val="clear" w:color="auto" w:fill="F8F8F8"/>
        </w:rPr>
        <w:t>  </w:t>
      </w:r>
      <w:r>
        <w:rPr>
          <w:rStyle w:val="xlabel"/>
          <w:rFonts w:ascii="Calibri" w:hAnsi="Calibri" w:cs="Calibri"/>
          <w:color w:val="2A2D35"/>
          <w:sz w:val="21"/>
          <w:szCs w:val="21"/>
          <w:shd w:val="clear" w:color="auto" w:fill="F8F8F8"/>
        </w:rPr>
        <w:t>Article: </w:t>
      </w:r>
      <w:r>
        <w:rPr>
          <w:rStyle w:val="xdatabold"/>
          <w:rFonts w:ascii="Calibri" w:hAnsi="Calibri" w:cs="Calibri"/>
          <w:color w:val="2A2D35"/>
          <w:sz w:val="21"/>
          <w:szCs w:val="21"/>
          <w:shd w:val="clear" w:color="auto" w:fill="F8F8F8"/>
        </w:rPr>
        <w:t>825  </w:t>
      </w:r>
      <w:r>
        <w:rPr>
          <w:rStyle w:val="xlabel"/>
          <w:rFonts w:ascii="Calibri" w:hAnsi="Calibri" w:cs="Calibri"/>
          <w:color w:val="2A2D35"/>
          <w:sz w:val="21"/>
          <w:szCs w:val="21"/>
          <w:shd w:val="clear" w:color="auto" w:fill="F8F8F8"/>
        </w:rPr>
        <w:t>Pages: </w:t>
      </w:r>
      <w:r>
        <w:rPr>
          <w:rStyle w:val="xdatabold"/>
          <w:rFonts w:ascii="Calibri" w:hAnsi="Calibri" w:cs="Calibri"/>
          <w:color w:val="2A2D35"/>
          <w:sz w:val="21"/>
          <w:szCs w:val="21"/>
          <w:shd w:val="clear" w:color="auto" w:fill="F8F8F8"/>
        </w:rPr>
        <w:t>1-32 </w:t>
      </w:r>
      <w:r>
        <w:rPr>
          <w:rFonts w:ascii="Calibri" w:hAnsi="Calibri" w:cs="Calibri"/>
          <w:color w:val="2A2D35"/>
          <w:sz w:val="21"/>
          <w:szCs w:val="21"/>
          <w:shd w:val="clear" w:color="auto" w:fill="F8F8F8"/>
        </w:rPr>
        <w:t>  </w:t>
      </w:r>
      <w:r>
        <w:rPr>
          <w:rStyle w:val="xlabel"/>
          <w:rFonts w:ascii="Calibri" w:hAnsi="Calibri" w:cs="Calibri"/>
          <w:color w:val="2A2D35"/>
          <w:sz w:val="21"/>
          <w:szCs w:val="21"/>
          <w:shd w:val="clear" w:color="auto" w:fill="F8F8F8"/>
        </w:rPr>
        <w:t>Published:  </w:t>
      </w:r>
      <w:r>
        <w:rPr>
          <w:color w:val="0070C0"/>
        </w:rPr>
        <w:t>21 June (2019)</w:t>
      </w:r>
      <w:r>
        <w:rPr>
          <w:rStyle w:val="xdatabold"/>
          <w:rFonts w:ascii="Calibri" w:hAnsi="Calibri" w:cs="Calibri"/>
          <w:color w:val="2A2D35"/>
          <w:sz w:val="21"/>
          <w:szCs w:val="21"/>
          <w:shd w:val="clear" w:color="auto" w:fill="F8F8F8"/>
        </w:rPr>
        <w:t> </w:t>
      </w:r>
      <w:r>
        <w:rPr>
          <w:color w:val="000000"/>
        </w:rPr>
        <w:t> </w:t>
      </w:r>
      <w:r>
        <w:rPr>
          <w:b/>
          <w:bCs/>
          <w:color w:val="000000"/>
        </w:rPr>
        <w:t>(ISI)</w:t>
      </w:r>
    </w:p>
    <w:p w:rsidR="0048504A" w:rsidRPr="00465082" w:rsidRDefault="0048504A" w:rsidP="00D96FBA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  <w:sz w:val="14"/>
          <w:szCs w:val="14"/>
        </w:rPr>
        <w:t>   </w:t>
      </w:r>
      <w:r>
        <w:rPr>
          <w:b/>
          <w:bCs/>
          <w:color w:val="000000"/>
        </w:rPr>
        <w:t xml:space="preserve">M. Ben </w:t>
      </w:r>
      <w:proofErr w:type="spellStart"/>
      <w:r>
        <w:rPr>
          <w:b/>
          <w:bCs/>
          <w:color w:val="000000"/>
        </w:rPr>
        <w:t>Slimane</w:t>
      </w:r>
      <w:proofErr w:type="spellEnd"/>
      <w:r>
        <w:rPr>
          <w:color w:val="000000"/>
        </w:rPr>
        <w:t xml:space="preserve">: On Wavelet and Leader Wavelet Based Large Deviation Multifractal Formalisms for Non-uniform </w:t>
      </w:r>
      <w:proofErr w:type="spellStart"/>
      <w:r>
        <w:rPr>
          <w:color w:val="000000"/>
        </w:rPr>
        <w:t>Hölder</w:t>
      </w:r>
      <w:proofErr w:type="spellEnd"/>
      <w:r>
        <w:rPr>
          <w:color w:val="000000"/>
        </w:rPr>
        <w:t xml:space="preserve"> Functions (with M. Ben </w:t>
      </w:r>
      <w:proofErr w:type="spellStart"/>
      <w:r>
        <w:rPr>
          <w:color w:val="000000"/>
        </w:rPr>
        <w:t>Abid</w:t>
      </w:r>
      <w:proofErr w:type="spellEnd"/>
      <w:r>
        <w:rPr>
          <w:color w:val="000000"/>
        </w:rPr>
        <w:t xml:space="preserve">, I. Ben </w:t>
      </w:r>
      <w:proofErr w:type="spellStart"/>
      <w:r>
        <w:rPr>
          <w:color w:val="000000"/>
        </w:rPr>
        <w:t>Omrane</w:t>
      </w:r>
      <w:proofErr w:type="spellEnd"/>
      <w:r>
        <w:rPr>
          <w:color w:val="000000"/>
        </w:rPr>
        <w:t xml:space="preserve"> and B. </w:t>
      </w:r>
      <w:proofErr w:type="spellStart"/>
      <w:r>
        <w:rPr>
          <w:color w:val="000000"/>
        </w:rPr>
        <w:t>Halouani</w:t>
      </w:r>
      <w:proofErr w:type="spellEnd"/>
      <w:r>
        <w:rPr>
          <w:color w:val="000000"/>
        </w:rPr>
        <w:t>), </w:t>
      </w:r>
      <w:r>
        <w:rPr>
          <w:color w:val="00B050"/>
        </w:rPr>
        <w:t>Journal of Fourier Analysis and Applications</w:t>
      </w:r>
      <w:r>
        <w:rPr>
          <w:color w:val="000000"/>
        </w:rPr>
        <w:t>, </w:t>
      </w:r>
      <w:r>
        <w:rPr>
          <w:rFonts w:ascii="Calibri" w:hAnsi="Calibri" w:cs="Calibri"/>
          <w:color w:val="2A2D35"/>
          <w:sz w:val="21"/>
          <w:szCs w:val="21"/>
          <w:shd w:val="clear" w:color="auto" w:fill="F8F8F8"/>
        </w:rPr>
        <w:t> </w:t>
      </w:r>
      <w:r>
        <w:rPr>
          <w:rStyle w:val="xlabel"/>
          <w:rFonts w:ascii="Calibri" w:hAnsi="Calibri" w:cs="Calibri"/>
          <w:color w:val="2A2D35"/>
          <w:sz w:val="21"/>
          <w:szCs w:val="21"/>
          <w:shd w:val="clear" w:color="auto" w:fill="F8F8F8"/>
        </w:rPr>
        <w:t>Volume: </w:t>
      </w:r>
      <w:r>
        <w:rPr>
          <w:rStyle w:val="xdatabold"/>
          <w:rFonts w:ascii="Calibri" w:hAnsi="Calibri" w:cs="Calibri"/>
          <w:color w:val="2A2D35"/>
          <w:sz w:val="21"/>
          <w:szCs w:val="21"/>
          <w:shd w:val="clear" w:color="auto" w:fill="F8F8F8"/>
        </w:rPr>
        <w:t>25 </w:t>
      </w:r>
      <w:r>
        <w:rPr>
          <w:rFonts w:ascii="Calibri" w:hAnsi="Calibri" w:cs="Calibri"/>
          <w:color w:val="2A2D35"/>
          <w:sz w:val="21"/>
          <w:szCs w:val="21"/>
          <w:shd w:val="clear" w:color="auto" w:fill="F8F8F8"/>
        </w:rPr>
        <w:t>  </w:t>
      </w:r>
      <w:r>
        <w:rPr>
          <w:rStyle w:val="xlabel"/>
          <w:rFonts w:ascii="Calibri" w:hAnsi="Calibri" w:cs="Calibri"/>
          <w:color w:val="2A2D35"/>
          <w:sz w:val="21"/>
          <w:szCs w:val="21"/>
          <w:shd w:val="clear" w:color="auto" w:fill="F8F8F8"/>
        </w:rPr>
        <w:t>Issue: </w:t>
      </w:r>
      <w:r>
        <w:rPr>
          <w:rStyle w:val="xdatabold"/>
          <w:rFonts w:ascii="Calibri" w:hAnsi="Calibri" w:cs="Calibri"/>
          <w:color w:val="2A2D35"/>
          <w:sz w:val="21"/>
          <w:szCs w:val="21"/>
          <w:shd w:val="clear" w:color="auto" w:fill="F8F8F8"/>
        </w:rPr>
        <w:t>2 </w:t>
      </w:r>
      <w:r>
        <w:rPr>
          <w:rFonts w:ascii="Calibri" w:hAnsi="Calibri" w:cs="Calibri"/>
          <w:color w:val="2A2D35"/>
          <w:sz w:val="21"/>
          <w:szCs w:val="21"/>
          <w:shd w:val="clear" w:color="auto" w:fill="F8F8F8"/>
        </w:rPr>
        <w:t>  </w:t>
      </w:r>
      <w:r>
        <w:rPr>
          <w:rStyle w:val="xlabel"/>
          <w:rFonts w:ascii="Calibri" w:hAnsi="Calibri" w:cs="Calibri"/>
          <w:color w:val="2A2D35"/>
          <w:sz w:val="21"/>
          <w:szCs w:val="21"/>
          <w:shd w:val="clear" w:color="auto" w:fill="F8F8F8"/>
        </w:rPr>
        <w:t>Pages: </w:t>
      </w:r>
      <w:r>
        <w:rPr>
          <w:rStyle w:val="xdatabold"/>
          <w:rFonts w:ascii="Calibri" w:hAnsi="Calibri" w:cs="Calibri"/>
          <w:color w:val="2A2D35"/>
          <w:sz w:val="21"/>
          <w:szCs w:val="21"/>
          <w:shd w:val="clear" w:color="auto" w:fill="F8F8F8"/>
        </w:rPr>
        <w:t>506-522 </w:t>
      </w:r>
      <w:r>
        <w:rPr>
          <w:rFonts w:ascii="Calibri" w:hAnsi="Calibri" w:cs="Calibri"/>
          <w:color w:val="2A2D35"/>
          <w:sz w:val="21"/>
          <w:szCs w:val="21"/>
          <w:shd w:val="clear" w:color="auto" w:fill="F8F8F8"/>
        </w:rPr>
        <w:t>  </w:t>
      </w:r>
      <w:r>
        <w:rPr>
          <w:rStyle w:val="xlabel"/>
          <w:rFonts w:ascii="Calibri" w:hAnsi="Calibri" w:cs="Calibri"/>
          <w:color w:val="2A2D35"/>
          <w:sz w:val="21"/>
          <w:szCs w:val="21"/>
          <w:shd w:val="clear" w:color="auto" w:fill="F8F8F8"/>
        </w:rPr>
        <w:t>Published: </w:t>
      </w:r>
      <w:r>
        <w:rPr>
          <w:color w:val="0070C0"/>
        </w:rPr>
        <w:t>APR (2019)</w:t>
      </w:r>
      <w:r>
        <w:rPr>
          <w:rStyle w:val="xdatabold"/>
          <w:rFonts w:ascii="Calibri" w:hAnsi="Calibri" w:cs="Calibri"/>
          <w:color w:val="2A2D35"/>
          <w:sz w:val="21"/>
          <w:szCs w:val="21"/>
          <w:shd w:val="clear" w:color="auto" w:fill="F8F8F8"/>
        </w:rPr>
        <w:t> </w:t>
      </w:r>
      <w:r>
        <w:rPr>
          <w:color w:val="000000"/>
        </w:rPr>
        <w:t> </w:t>
      </w:r>
      <w:r>
        <w:rPr>
          <w:b/>
          <w:bCs/>
          <w:color w:val="000000"/>
        </w:rPr>
        <w:t>(ISI)</w:t>
      </w:r>
    </w:p>
    <w:p w:rsidR="00465082" w:rsidRDefault="00465082" w:rsidP="00465082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65082" w:rsidRDefault="00465082" w:rsidP="00465082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65082" w:rsidRDefault="00465082" w:rsidP="00465082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65082" w:rsidRDefault="00465082" w:rsidP="00465082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65082" w:rsidRDefault="00465082" w:rsidP="0046508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MyriadPro-Regular" w:hAnsi="MyriadPro-Regular" w:cs="MyriadPro-Regular"/>
          <w:b/>
          <w:bCs/>
          <w:color w:val="0000FF"/>
          <w:sz w:val="28"/>
          <w:szCs w:val="28"/>
        </w:rPr>
      </w:pPr>
      <w:proofErr w:type="gramStart"/>
      <w:r w:rsidRPr="00CE7133">
        <w:rPr>
          <w:rFonts w:ascii="MyriadPro-Regular" w:hAnsi="MyriadPro-Regular" w:cs="MyriadPro-Regular"/>
          <w:b/>
          <w:bCs/>
          <w:color w:val="0000FF"/>
          <w:sz w:val="28"/>
          <w:szCs w:val="28"/>
          <w:highlight w:val="lightGray"/>
        </w:rPr>
        <w:t>P</w:t>
      </w:r>
      <w:r>
        <w:rPr>
          <w:rFonts w:ascii="MyriadPro-Regular" w:hAnsi="MyriadPro-Regular" w:cs="MyriadPro-Regular"/>
          <w:b/>
          <w:bCs/>
          <w:color w:val="0000FF"/>
          <w:sz w:val="28"/>
          <w:szCs w:val="28"/>
          <w:highlight w:val="lightGray"/>
        </w:rPr>
        <w:t xml:space="preserve">ublication </w:t>
      </w:r>
      <w:r w:rsidRPr="00CE7133">
        <w:rPr>
          <w:rFonts w:ascii="MyriadPro-Regular" w:hAnsi="MyriadPro-Regular" w:cs="MyriadPro-Regular"/>
          <w:b/>
          <w:bCs/>
          <w:color w:val="0000FF"/>
          <w:sz w:val="28"/>
          <w:szCs w:val="28"/>
          <w:highlight w:val="lightGray"/>
        </w:rPr>
        <w:t xml:space="preserve"> 201</w:t>
      </w:r>
      <w:r>
        <w:rPr>
          <w:rFonts w:ascii="MyriadPro-Regular" w:hAnsi="MyriadPro-Regular" w:cs="MyriadPro-Regular"/>
          <w:b/>
          <w:bCs/>
          <w:color w:val="0000FF"/>
          <w:sz w:val="28"/>
          <w:szCs w:val="28"/>
          <w:highlight w:val="lightGray"/>
        </w:rPr>
        <w:t>8</w:t>
      </w:r>
      <w:proofErr w:type="gramEnd"/>
      <w:r w:rsidRPr="00CE7133">
        <w:rPr>
          <w:rFonts w:ascii="MyriadPro-Regular" w:hAnsi="MyriadPro-Regular" w:cs="MyriadPro-Regular"/>
          <w:b/>
          <w:bCs/>
          <w:color w:val="0000FF"/>
          <w:sz w:val="28"/>
          <w:szCs w:val="28"/>
          <w:highlight w:val="lightGray"/>
        </w:rPr>
        <w:t xml:space="preserve"> :</w:t>
      </w:r>
    </w:p>
    <w:p w:rsidR="00465082" w:rsidRPr="00465082" w:rsidRDefault="00465082" w:rsidP="00465082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28"/>
          <w:szCs w:val="28"/>
        </w:rPr>
      </w:pPr>
    </w:p>
    <w:p w:rsidR="0048504A" w:rsidRDefault="0048504A" w:rsidP="00CE7133">
      <w:pPr>
        <w:pStyle w:val="ListParagraph"/>
        <w:spacing w:after="200" w:line="276" w:lineRule="auto"/>
        <w:ind w:left="1080"/>
        <w:rPr>
          <w:sz w:val="32"/>
          <w:szCs w:val="32"/>
          <w:rtl/>
        </w:rPr>
      </w:pPr>
    </w:p>
    <w:p w:rsidR="00465082" w:rsidRPr="00465082" w:rsidRDefault="00465082" w:rsidP="0046508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sz w:val="20"/>
          <w:szCs w:val="20"/>
        </w:rPr>
      </w:pPr>
      <w:r w:rsidRPr="00465082">
        <w:rPr>
          <w:rFonts w:ascii="NimbusSanL-Regu" w:hAnsi="NimbusSanL-Regu" w:cs="NimbusSanL-Regu"/>
          <w:b/>
          <w:bCs/>
          <w:sz w:val="21"/>
          <w:szCs w:val="21"/>
        </w:rPr>
        <w:t xml:space="preserve">Hassan </w:t>
      </w:r>
      <w:proofErr w:type="spellStart"/>
      <w:r w:rsidRPr="00465082">
        <w:rPr>
          <w:rFonts w:ascii="NimbusSanL-Regu" w:hAnsi="NimbusSanL-Regu" w:cs="NimbusSanL-Regu"/>
          <w:b/>
          <w:bCs/>
          <w:sz w:val="21"/>
          <w:szCs w:val="21"/>
        </w:rPr>
        <w:t>Eltayeb</w:t>
      </w:r>
      <w:proofErr w:type="spellEnd"/>
      <w:r w:rsidRPr="00465082">
        <w:rPr>
          <w:rFonts w:ascii="NimbusSanL-Regu" w:hAnsi="NimbusSanL-Regu" w:cs="NimbusSanL-Regu"/>
          <w:b/>
          <w:bCs/>
          <w:sz w:val="21"/>
          <w:szCs w:val="21"/>
        </w:rPr>
        <w:t xml:space="preserve"> and  </w:t>
      </w:r>
      <w:proofErr w:type="spellStart"/>
      <w:r w:rsidRPr="00465082">
        <w:rPr>
          <w:rFonts w:ascii="NimbusSanL-Regu" w:hAnsi="NimbusSanL-Regu" w:cs="NimbusSanL-Regu"/>
          <w:b/>
          <w:bCs/>
          <w:sz w:val="21"/>
          <w:szCs w:val="21"/>
        </w:rPr>
        <w:t>Imed</w:t>
      </w:r>
      <w:proofErr w:type="spellEnd"/>
      <w:r w:rsidRPr="00465082">
        <w:rPr>
          <w:rFonts w:ascii="NimbusSanL-Regu" w:hAnsi="NimbusSanL-Regu" w:cs="NimbusSanL-Regu"/>
          <w:b/>
          <w:bCs/>
          <w:sz w:val="21"/>
          <w:szCs w:val="21"/>
        </w:rPr>
        <w:t xml:space="preserve"> </w:t>
      </w:r>
      <w:proofErr w:type="spellStart"/>
      <w:r w:rsidRPr="00465082">
        <w:rPr>
          <w:rFonts w:ascii="NimbusSanL-Regu" w:hAnsi="NimbusSanL-Regu" w:cs="NimbusSanL-Regu"/>
          <w:b/>
          <w:bCs/>
          <w:sz w:val="21"/>
          <w:szCs w:val="21"/>
        </w:rPr>
        <w:t>Bachar</w:t>
      </w:r>
      <w:proofErr w:type="spellEnd"/>
      <w:r w:rsidRPr="00465082">
        <w:rPr>
          <w:rFonts w:ascii="NimbusSanL-Regu" w:hAnsi="NimbusSanL-Regu" w:cs="NimbusSanL-Regu"/>
          <w:sz w:val="21"/>
          <w:szCs w:val="21"/>
        </w:rPr>
        <w:t xml:space="preserve">, </w:t>
      </w:r>
      <w:r w:rsidRPr="00465082">
        <w:rPr>
          <w:rFonts w:ascii="URWPalladioL-Bold" w:hAnsi="URWPalladioL-Bold" w:cs="URWPalladioL-Bold"/>
          <w:sz w:val="20"/>
          <w:szCs w:val="20"/>
        </w:rPr>
        <w:t xml:space="preserve">A note on double Laplace decomposition method for solving singular one dimensional pseudo thermo-elasticity coupled system, </w:t>
      </w:r>
      <w:r w:rsidRPr="00465082">
        <w:rPr>
          <w:rFonts w:ascii="URWPalladioL-Roma" w:hAnsi="URWPalladioL-Roma" w:cs="URWPalladioL-Roma"/>
          <w:sz w:val="18"/>
          <w:szCs w:val="18"/>
        </w:rPr>
        <w:t xml:space="preserve">J. Nonlinear Sci. Appl., 11 (2018), 864–876. </w:t>
      </w:r>
      <w:r w:rsidRPr="00465082">
        <w:rPr>
          <w:b/>
          <w:bCs/>
          <w:sz w:val="24"/>
          <w:szCs w:val="24"/>
        </w:rPr>
        <w:t>(ISI)</w:t>
      </w:r>
    </w:p>
    <w:p w:rsidR="00465082" w:rsidRPr="00465082" w:rsidRDefault="00465082" w:rsidP="00465082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Bidi" w:hAnsiTheme="majorBidi" w:cstheme="majorBidi"/>
          <w:sz w:val="20"/>
          <w:szCs w:val="20"/>
        </w:rPr>
      </w:pPr>
    </w:p>
    <w:p w:rsidR="00465082" w:rsidRPr="00465082" w:rsidRDefault="00465082" w:rsidP="0046508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Bidi" w:hAnsiTheme="majorBidi" w:cstheme="majorBidi"/>
          <w:sz w:val="20"/>
          <w:szCs w:val="20"/>
        </w:rPr>
      </w:pPr>
      <w:r w:rsidRPr="00465082">
        <w:rPr>
          <w:rFonts w:ascii="NimbusSanL-Regu" w:hAnsi="NimbusSanL-Regu" w:cs="NimbusSanL-Regu"/>
          <w:b/>
          <w:bCs/>
          <w:sz w:val="21"/>
          <w:szCs w:val="21"/>
        </w:rPr>
        <w:t xml:space="preserve">Hassan </w:t>
      </w:r>
      <w:proofErr w:type="spellStart"/>
      <w:r w:rsidRPr="00465082">
        <w:rPr>
          <w:rFonts w:ascii="NimbusSanL-Regu" w:hAnsi="NimbusSanL-Regu" w:cs="NimbusSanL-Regu"/>
          <w:b/>
          <w:bCs/>
          <w:sz w:val="21"/>
          <w:szCs w:val="21"/>
        </w:rPr>
        <w:t>Eltayeb</w:t>
      </w:r>
      <w:proofErr w:type="spellEnd"/>
      <w:r w:rsidRPr="00465082">
        <w:rPr>
          <w:rFonts w:ascii="NimbusSanL-Regu" w:hAnsi="NimbusSanL-Regu" w:cs="NimbusSanL-Regu"/>
          <w:b/>
          <w:bCs/>
          <w:sz w:val="21"/>
          <w:szCs w:val="21"/>
        </w:rPr>
        <w:t xml:space="preserve">, Said </w:t>
      </w:r>
      <w:proofErr w:type="spellStart"/>
      <w:r w:rsidRPr="00465082">
        <w:rPr>
          <w:rFonts w:ascii="NimbusSanL-Regu" w:hAnsi="NimbusSanL-Regu" w:cs="NimbusSanL-Regu"/>
          <w:b/>
          <w:bCs/>
          <w:sz w:val="21"/>
          <w:szCs w:val="21"/>
        </w:rPr>
        <w:t>Mesloub</w:t>
      </w:r>
      <w:proofErr w:type="spellEnd"/>
      <w:r w:rsidRPr="00465082">
        <w:rPr>
          <w:rFonts w:ascii="NimbusSanL-Regu" w:hAnsi="NimbusSanL-Regu" w:cs="NimbusSanL-Regu"/>
          <w:b/>
          <w:bCs/>
          <w:sz w:val="21"/>
          <w:szCs w:val="21"/>
        </w:rPr>
        <w:t xml:space="preserve"> and </w:t>
      </w:r>
      <w:proofErr w:type="spellStart"/>
      <w:r w:rsidRPr="00465082">
        <w:rPr>
          <w:rFonts w:ascii="NimbusSanL-Regu" w:hAnsi="NimbusSanL-Regu" w:cs="NimbusSanL-Regu"/>
          <w:b/>
          <w:bCs/>
          <w:sz w:val="21"/>
          <w:szCs w:val="21"/>
        </w:rPr>
        <w:t>Adem</w:t>
      </w:r>
      <w:proofErr w:type="spellEnd"/>
      <w:r w:rsidRPr="00465082">
        <w:rPr>
          <w:rFonts w:ascii="NimbusSanL-Regu" w:hAnsi="NimbusSanL-Regu" w:cs="NimbusSanL-Regu"/>
          <w:b/>
          <w:bCs/>
          <w:sz w:val="21"/>
          <w:szCs w:val="21"/>
        </w:rPr>
        <w:t xml:space="preserve"> </w:t>
      </w:r>
      <w:proofErr w:type="spellStart"/>
      <w:r w:rsidRPr="00465082">
        <w:rPr>
          <w:rFonts w:ascii="NimbusSanL-Regu" w:hAnsi="NimbusSanL-Regu" w:cs="NimbusSanL-Regu"/>
          <w:b/>
          <w:bCs/>
          <w:sz w:val="21"/>
          <w:szCs w:val="21"/>
        </w:rPr>
        <w:t>K</w:t>
      </w:r>
      <w:r w:rsidRPr="00465082">
        <w:rPr>
          <w:rFonts w:ascii="Calibri" w:hAnsi="Calibri" w:cs="Calibri"/>
          <w:b/>
          <w:bCs/>
          <w:sz w:val="21"/>
          <w:szCs w:val="21"/>
        </w:rPr>
        <w:t>ı</w:t>
      </w:r>
      <w:r w:rsidRPr="00465082">
        <w:rPr>
          <w:rFonts w:ascii="NimbusSanL-Regu" w:hAnsi="NimbusSanL-Regu" w:cs="NimbusSanL-Regu"/>
          <w:b/>
          <w:bCs/>
          <w:sz w:val="21"/>
          <w:szCs w:val="21"/>
        </w:rPr>
        <w:t>l</w:t>
      </w:r>
      <w:r w:rsidRPr="00465082">
        <w:rPr>
          <w:rFonts w:ascii="Calibri" w:hAnsi="Calibri" w:cs="Calibri"/>
          <w:b/>
          <w:bCs/>
          <w:sz w:val="21"/>
          <w:szCs w:val="21"/>
        </w:rPr>
        <w:t>ı</w:t>
      </w:r>
      <w:r w:rsidRPr="00465082">
        <w:rPr>
          <w:rFonts w:ascii="NimbusSanL-Regu" w:hAnsi="NimbusSanL-Regu" w:cs="NimbusSanL-Regu"/>
          <w:b/>
          <w:bCs/>
          <w:sz w:val="21"/>
          <w:szCs w:val="21"/>
        </w:rPr>
        <w:t>cman</w:t>
      </w:r>
      <w:proofErr w:type="spellEnd"/>
      <w:r w:rsidRPr="00465082">
        <w:rPr>
          <w:rFonts w:ascii="NimbusSanL-Regu" w:hAnsi="NimbusSanL-Regu" w:cs="NimbusSanL-Regu"/>
          <w:sz w:val="15"/>
          <w:szCs w:val="15"/>
        </w:rPr>
        <w:t xml:space="preserve">,  </w:t>
      </w:r>
      <w:r w:rsidRPr="00465082">
        <w:rPr>
          <w:rFonts w:ascii="URWPalladioL-Bold" w:hAnsi="URWPalladioL-Bold" w:cs="URWPalladioL-Bold"/>
          <w:sz w:val="20"/>
          <w:szCs w:val="20"/>
        </w:rPr>
        <w:t xml:space="preserve">A note on a singular coupled Burgers equation and double Laplace transform method, </w:t>
      </w:r>
      <w:r w:rsidRPr="00465082">
        <w:rPr>
          <w:rFonts w:ascii="URWPalladioL-Roma" w:hAnsi="URWPalladioL-Roma" w:cs="URWPalladioL-Roma"/>
          <w:sz w:val="18"/>
          <w:szCs w:val="18"/>
        </w:rPr>
        <w:t>J. Nonlinear Sci. Appl., 11 (2018), 635–643.</w:t>
      </w:r>
      <w:r w:rsidRPr="00465082">
        <w:rPr>
          <w:b/>
          <w:bCs/>
          <w:sz w:val="24"/>
          <w:szCs w:val="24"/>
        </w:rPr>
        <w:t xml:space="preserve"> (ISI)</w:t>
      </w:r>
    </w:p>
    <w:p w:rsidR="00465082" w:rsidRPr="00465082" w:rsidRDefault="00465082" w:rsidP="0046508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Bidi" w:hAnsiTheme="majorBidi" w:cstheme="majorBidi"/>
          <w:sz w:val="20"/>
          <w:szCs w:val="20"/>
        </w:rPr>
      </w:pPr>
      <w:r w:rsidRPr="00465082">
        <w:rPr>
          <w:rFonts w:ascii="cmsl10" w:hAnsi="cmsl10" w:cs="cmsl10"/>
          <w:b/>
          <w:bCs/>
          <w:sz w:val="20"/>
          <w:szCs w:val="20"/>
        </w:rPr>
        <w:t xml:space="preserve">Hassan </w:t>
      </w:r>
      <w:proofErr w:type="spellStart"/>
      <w:r w:rsidRPr="00465082">
        <w:rPr>
          <w:rFonts w:ascii="cmsl10" w:hAnsi="cmsl10" w:cs="cmsl10"/>
          <w:b/>
          <w:bCs/>
          <w:sz w:val="20"/>
          <w:szCs w:val="20"/>
        </w:rPr>
        <w:t>Eltayeb</w:t>
      </w:r>
      <w:proofErr w:type="spellEnd"/>
      <w:r w:rsidRPr="00465082">
        <w:rPr>
          <w:rFonts w:ascii="cmsl10" w:hAnsi="cmsl10" w:cs="cmsl10"/>
          <w:b/>
          <w:bCs/>
          <w:sz w:val="20"/>
          <w:szCs w:val="20"/>
        </w:rPr>
        <w:t xml:space="preserve"> Gadain</w:t>
      </w:r>
      <w:r w:rsidRPr="00465082">
        <w:rPr>
          <w:rFonts w:ascii="cmsl10" w:hAnsi="cmsl10" w:cs="cmsl10"/>
          <w:sz w:val="20"/>
          <w:szCs w:val="20"/>
        </w:rPr>
        <w:t xml:space="preserve">, </w:t>
      </w:r>
      <w:r w:rsidRPr="00465082">
        <w:rPr>
          <w:rFonts w:ascii="cmbx12" w:hAnsi="cmbx12" w:cs="cmbx12"/>
          <w:sz w:val="20"/>
          <w:szCs w:val="20"/>
        </w:rPr>
        <w:t>solving coupled pseudo-parabolic</w:t>
      </w:r>
      <w:r w:rsidRPr="00465082">
        <w:rPr>
          <w:rFonts w:ascii="Calibri" w:hAnsi="Calibri" w:cs="cmbx12"/>
          <w:sz w:val="20"/>
          <w:szCs w:val="20"/>
        </w:rPr>
        <w:t xml:space="preserve"> </w:t>
      </w:r>
      <w:r w:rsidRPr="00465082">
        <w:rPr>
          <w:rFonts w:ascii="cmbx12" w:hAnsi="cmbx12" w:cs="cmbx12"/>
          <w:sz w:val="20"/>
          <w:szCs w:val="20"/>
        </w:rPr>
        <w:t>equation using a modified double</w:t>
      </w:r>
      <w:r w:rsidRPr="00465082">
        <w:rPr>
          <w:rFonts w:ascii="Calibri" w:hAnsi="Calibri" w:cs="cmbx12"/>
          <w:sz w:val="20"/>
          <w:szCs w:val="20"/>
        </w:rPr>
        <w:t xml:space="preserve"> </w:t>
      </w:r>
      <w:proofErr w:type="spellStart"/>
      <w:r w:rsidRPr="00465082">
        <w:rPr>
          <w:rFonts w:ascii="cmbx12" w:hAnsi="cmbx12" w:cs="cmbx12"/>
          <w:sz w:val="20"/>
          <w:szCs w:val="20"/>
        </w:rPr>
        <w:t>laplace</w:t>
      </w:r>
      <w:proofErr w:type="spellEnd"/>
      <w:r w:rsidRPr="00465082">
        <w:rPr>
          <w:rFonts w:ascii="cmbx12" w:hAnsi="cmbx12" w:cs="cmbx12"/>
          <w:sz w:val="20"/>
          <w:szCs w:val="20"/>
        </w:rPr>
        <w:t xml:space="preserve"> decomposition method,</w:t>
      </w:r>
      <w:r w:rsidRPr="00465082">
        <w:rPr>
          <w:rFonts w:ascii="cmr9" w:hAnsi="cmr9" w:cs="cmr9"/>
          <w:sz w:val="18"/>
          <w:szCs w:val="18"/>
        </w:rPr>
        <w:t xml:space="preserve"> </w:t>
      </w:r>
      <w:proofErr w:type="spellStart"/>
      <w:r w:rsidRPr="00465082">
        <w:rPr>
          <w:rFonts w:ascii="cmr9" w:hAnsi="cmr9" w:cs="cmr9"/>
          <w:sz w:val="18"/>
          <w:szCs w:val="18"/>
        </w:rPr>
        <w:t>Acta</w:t>
      </w:r>
      <w:proofErr w:type="spellEnd"/>
      <w:r w:rsidRPr="00465082">
        <w:rPr>
          <w:rFonts w:ascii="cmr9" w:hAnsi="cmr9" w:cs="cmr9"/>
          <w:sz w:val="18"/>
          <w:szCs w:val="18"/>
        </w:rPr>
        <w:t xml:space="preserve"> Mathematica Scientia 2018</w:t>
      </w:r>
      <w:proofErr w:type="gramStart"/>
      <w:r w:rsidRPr="00465082">
        <w:rPr>
          <w:rFonts w:ascii="cmr9" w:hAnsi="cmr9" w:cs="cmr9"/>
          <w:sz w:val="18"/>
          <w:szCs w:val="18"/>
        </w:rPr>
        <w:t>,</w:t>
      </w:r>
      <w:r w:rsidRPr="00465082">
        <w:rPr>
          <w:rFonts w:ascii="cmbx9" w:hAnsi="cmbx9" w:cs="cmbx9"/>
          <w:sz w:val="18"/>
          <w:szCs w:val="18"/>
        </w:rPr>
        <w:t>38B</w:t>
      </w:r>
      <w:proofErr w:type="gramEnd"/>
      <w:r w:rsidRPr="00465082">
        <w:rPr>
          <w:rFonts w:ascii="cmr9" w:hAnsi="cmr9" w:cs="cmr9"/>
          <w:sz w:val="18"/>
          <w:szCs w:val="18"/>
        </w:rPr>
        <w:t>(1):333</w:t>
      </w:r>
      <w:r w:rsidRPr="00465082">
        <w:rPr>
          <w:rFonts w:ascii="Arial" w:hAnsi="Arial" w:cs="Arial"/>
          <w:sz w:val="18"/>
          <w:szCs w:val="18"/>
        </w:rPr>
        <w:t>–</w:t>
      </w:r>
      <w:r w:rsidRPr="00465082">
        <w:rPr>
          <w:rFonts w:ascii="cmr9" w:hAnsi="cmr9" w:cs="cmr9"/>
          <w:sz w:val="18"/>
          <w:szCs w:val="18"/>
        </w:rPr>
        <w:t>346.</w:t>
      </w:r>
      <w:r w:rsidRPr="00465082">
        <w:rPr>
          <w:rFonts w:ascii="cmbx12" w:hAnsi="cmbx12" w:cs="cmbx12"/>
          <w:sz w:val="20"/>
          <w:szCs w:val="20"/>
        </w:rPr>
        <w:t xml:space="preserve"> </w:t>
      </w:r>
      <w:r w:rsidRPr="00465082">
        <w:rPr>
          <w:b/>
          <w:bCs/>
          <w:sz w:val="24"/>
          <w:szCs w:val="24"/>
        </w:rPr>
        <w:t>(ISI)</w:t>
      </w:r>
    </w:p>
    <w:p w:rsidR="00465082" w:rsidRPr="00465082" w:rsidRDefault="00465082" w:rsidP="00465082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465082" w:rsidRPr="00465082" w:rsidRDefault="00465082" w:rsidP="0046508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Bidi" w:hAnsiTheme="majorBidi" w:cstheme="majorBidi"/>
          <w:sz w:val="24"/>
          <w:szCs w:val="24"/>
        </w:rPr>
      </w:pPr>
      <w:r w:rsidRPr="00465082">
        <w:rPr>
          <w:rFonts w:asciiTheme="majorBidi" w:hAnsiTheme="majorBidi" w:cstheme="majorBidi"/>
          <w:sz w:val="24"/>
          <w:szCs w:val="24"/>
        </w:rPr>
        <w:t xml:space="preserve">S. </w:t>
      </w:r>
      <w:proofErr w:type="spellStart"/>
      <w:r w:rsidRPr="00465082">
        <w:rPr>
          <w:rFonts w:asciiTheme="majorBidi" w:hAnsiTheme="majorBidi" w:cstheme="majorBidi"/>
          <w:sz w:val="24"/>
          <w:szCs w:val="24"/>
        </w:rPr>
        <w:t>Mesloub</w:t>
      </w:r>
      <w:proofErr w:type="spellEnd"/>
      <w:r w:rsidRPr="00465082">
        <w:rPr>
          <w:rFonts w:asciiTheme="majorBidi" w:hAnsiTheme="majorBidi" w:cstheme="majorBidi"/>
          <w:sz w:val="24"/>
          <w:szCs w:val="24"/>
        </w:rPr>
        <w:t xml:space="preserve">; O. </w:t>
      </w:r>
      <w:proofErr w:type="spellStart"/>
      <w:r w:rsidRPr="00465082">
        <w:rPr>
          <w:rFonts w:asciiTheme="majorBidi" w:hAnsiTheme="majorBidi" w:cstheme="majorBidi"/>
          <w:sz w:val="24"/>
          <w:szCs w:val="24"/>
        </w:rPr>
        <w:t>Algahtani</w:t>
      </w:r>
      <w:proofErr w:type="spellEnd"/>
      <w:r w:rsidRPr="00465082">
        <w:rPr>
          <w:rFonts w:asciiTheme="majorBidi" w:hAnsiTheme="majorBidi" w:cstheme="majorBidi"/>
          <w:sz w:val="24"/>
          <w:szCs w:val="24"/>
        </w:rPr>
        <w:t>, On a singular nonlocal time fractional order mixed problem</w:t>
      </w:r>
      <w:r w:rsidRPr="0046508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65082">
        <w:rPr>
          <w:rFonts w:asciiTheme="majorBidi" w:hAnsiTheme="majorBidi" w:cstheme="majorBidi"/>
          <w:sz w:val="24"/>
          <w:szCs w:val="24"/>
        </w:rPr>
        <w:t xml:space="preserve">with a memory term, </w:t>
      </w:r>
      <w:r w:rsidRPr="00465082">
        <w:rPr>
          <w:rFonts w:asciiTheme="majorBidi" w:hAnsiTheme="majorBidi" w:cstheme="majorBidi"/>
          <w:i/>
          <w:iCs/>
          <w:sz w:val="24"/>
          <w:szCs w:val="24"/>
        </w:rPr>
        <w:t xml:space="preserve">Math Meth </w:t>
      </w:r>
      <w:proofErr w:type="spellStart"/>
      <w:r w:rsidRPr="00465082">
        <w:rPr>
          <w:rFonts w:asciiTheme="majorBidi" w:hAnsiTheme="majorBidi" w:cstheme="majorBidi"/>
          <w:i/>
          <w:iCs/>
          <w:sz w:val="24"/>
          <w:szCs w:val="24"/>
        </w:rPr>
        <w:t>Appl</w:t>
      </w:r>
      <w:proofErr w:type="spellEnd"/>
      <w:r w:rsidRPr="00465082">
        <w:rPr>
          <w:rFonts w:asciiTheme="majorBidi" w:hAnsiTheme="majorBidi" w:cstheme="majorBidi"/>
          <w:i/>
          <w:iCs/>
          <w:sz w:val="24"/>
          <w:szCs w:val="24"/>
        </w:rPr>
        <w:t xml:space="preserve"> Sci</w:t>
      </w:r>
      <w:r w:rsidRPr="00465082">
        <w:rPr>
          <w:rFonts w:asciiTheme="majorBidi" w:hAnsiTheme="majorBidi" w:cstheme="majorBidi"/>
          <w:sz w:val="24"/>
          <w:szCs w:val="24"/>
        </w:rPr>
        <w:t>. (</w:t>
      </w:r>
      <w:r w:rsidRPr="00465082">
        <w:rPr>
          <w:rFonts w:asciiTheme="majorBidi" w:hAnsiTheme="majorBidi" w:cstheme="majorBidi"/>
          <w:b/>
          <w:bCs/>
          <w:sz w:val="24"/>
          <w:szCs w:val="24"/>
        </w:rPr>
        <w:t>2018)</w:t>
      </w:r>
      <w:r w:rsidRPr="00465082">
        <w:rPr>
          <w:rFonts w:asciiTheme="majorBidi" w:hAnsiTheme="majorBidi" w:cstheme="majorBidi"/>
          <w:sz w:val="24"/>
          <w:szCs w:val="24"/>
        </w:rPr>
        <w:t>;</w:t>
      </w:r>
      <w:r w:rsidRPr="00465082">
        <w:rPr>
          <w:rFonts w:asciiTheme="majorBidi" w:hAnsiTheme="majorBidi" w:cstheme="majorBidi"/>
          <w:b/>
          <w:bCs/>
          <w:sz w:val="24"/>
          <w:szCs w:val="24"/>
        </w:rPr>
        <w:t>41</w:t>
      </w:r>
      <w:r w:rsidRPr="00465082">
        <w:rPr>
          <w:rFonts w:asciiTheme="majorBidi" w:hAnsiTheme="majorBidi" w:cstheme="majorBidi"/>
          <w:sz w:val="24"/>
          <w:szCs w:val="24"/>
        </w:rPr>
        <w:t>:4676–4690.</w:t>
      </w:r>
    </w:p>
    <w:p w:rsidR="00465082" w:rsidRPr="00465082" w:rsidRDefault="00465082" w:rsidP="00465082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:rsidR="00465082" w:rsidRPr="00465082" w:rsidRDefault="00465082" w:rsidP="00465082">
      <w:pPr>
        <w:numPr>
          <w:ilvl w:val="0"/>
          <w:numId w:val="12"/>
        </w:numPr>
        <w:ind w:left="1080"/>
        <w:contextualSpacing/>
      </w:pPr>
      <w:r w:rsidRPr="00465082">
        <w:t xml:space="preserve">M. BLEL &amp;    </w:t>
      </w:r>
      <w:proofErr w:type="gramStart"/>
      <w:r w:rsidRPr="00465082">
        <w:t>Youssef  Ben</w:t>
      </w:r>
      <w:proofErr w:type="gramEnd"/>
      <w:r w:rsidRPr="00465082">
        <w:t xml:space="preserve"> </w:t>
      </w:r>
      <w:proofErr w:type="spellStart"/>
      <w:r w:rsidRPr="00465082">
        <w:t>Cheikh</w:t>
      </w:r>
      <w:proofErr w:type="spellEnd"/>
      <w:r w:rsidRPr="00465082">
        <w:t xml:space="preserve">,   d-Orthogonality of a generalization of both Laguerre and </w:t>
      </w:r>
      <w:proofErr w:type="spellStart"/>
      <w:r w:rsidRPr="00465082">
        <w:t>Hermite</w:t>
      </w:r>
      <w:proofErr w:type="spellEnd"/>
      <w:r w:rsidRPr="00465082">
        <w:t xml:space="preserve"> Polynomials, Georgian Mathematical Journal,  https://doi.org/10.1515/gmj-2018-0043,  2018. </w:t>
      </w:r>
    </w:p>
    <w:p w:rsidR="00465082" w:rsidRPr="00465082" w:rsidRDefault="00465082" w:rsidP="00465082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</w:rPr>
      </w:pPr>
      <w:r w:rsidRPr="00465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M. Ben </w:t>
      </w:r>
      <w:proofErr w:type="spellStart"/>
      <w:r w:rsidRPr="00465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Slimane</w:t>
      </w:r>
      <w:proofErr w:type="spellEnd"/>
      <w:r w:rsidRPr="00465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Criteria of pointwise and uniform directional Lipschitz regularities on tensor products of </w:t>
      </w:r>
      <w:proofErr w:type="spellStart"/>
      <w:r w:rsidRPr="00465082">
        <w:rPr>
          <w:rFonts w:ascii="Times New Roman" w:eastAsia="Times New Roman" w:hAnsi="Times New Roman" w:cs="Times New Roman"/>
          <w:color w:val="000000"/>
          <w:sz w:val="24"/>
          <w:szCs w:val="24"/>
        </w:rPr>
        <w:t>Schauder</w:t>
      </w:r>
      <w:proofErr w:type="spellEnd"/>
      <w:r w:rsidRPr="00465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functions (with M. Ben </w:t>
      </w:r>
      <w:proofErr w:type="spellStart"/>
      <w:r w:rsidRPr="00465082">
        <w:rPr>
          <w:rFonts w:ascii="Times New Roman" w:eastAsia="Times New Roman" w:hAnsi="Times New Roman" w:cs="Times New Roman"/>
          <w:color w:val="000000"/>
          <w:sz w:val="24"/>
          <w:szCs w:val="24"/>
        </w:rPr>
        <w:t>Abid</w:t>
      </w:r>
      <w:proofErr w:type="spellEnd"/>
      <w:r w:rsidRPr="00465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I. Ben </w:t>
      </w:r>
      <w:proofErr w:type="spellStart"/>
      <w:r w:rsidRPr="00465082">
        <w:rPr>
          <w:rFonts w:ascii="Times New Roman" w:eastAsia="Times New Roman" w:hAnsi="Times New Roman" w:cs="Times New Roman"/>
          <w:color w:val="000000"/>
          <w:sz w:val="24"/>
          <w:szCs w:val="24"/>
        </w:rPr>
        <w:t>Omrane</w:t>
      </w:r>
      <w:proofErr w:type="spellEnd"/>
      <w:r w:rsidRPr="00465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B. </w:t>
      </w:r>
      <w:proofErr w:type="spellStart"/>
      <w:r w:rsidRPr="00465082">
        <w:rPr>
          <w:rFonts w:ascii="Times New Roman" w:eastAsia="Times New Roman" w:hAnsi="Times New Roman" w:cs="Times New Roman"/>
          <w:color w:val="000000"/>
          <w:sz w:val="24"/>
          <w:szCs w:val="24"/>
        </w:rPr>
        <w:t>Halouani</w:t>
      </w:r>
      <w:proofErr w:type="spellEnd"/>
      <w:r w:rsidRPr="00465082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465082">
        <w:rPr>
          <w:rFonts w:ascii="Times New Roman" w:eastAsia="Times New Roman" w:hAnsi="Times New Roman" w:cs="Times New Roman"/>
          <w:color w:val="00B050"/>
          <w:sz w:val="24"/>
          <w:szCs w:val="24"/>
        </w:rPr>
        <w:t>Journal of Mathematical Analysis and Applications</w:t>
      </w:r>
      <w:r w:rsidRPr="0046508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465082">
        <w:rPr>
          <w:rFonts w:ascii="Arial" w:eastAsia="Times New Roman" w:hAnsi="Arial" w:cs="Arial"/>
          <w:color w:val="2E2E2E"/>
          <w:sz w:val="20"/>
          <w:szCs w:val="20"/>
        </w:rPr>
        <w:t>Volume 460</w:t>
      </w:r>
    </w:p>
    <w:p w:rsidR="00465082" w:rsidRPr="00465082" w:rsidRDefault="00465082" w:rsidP="00465082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5082">
        <w:rPr>
          <w:rFonts w:ascii="Times New Roman" w:eastAsia="Times New Roman" w:hAnsi="Times New Roman" w:cs="Times New Roman"/>
          <w:color w:val="0070C0"/>
          <w:sz w:val="24"/>
          <w:szCs w:val="24"/>
        </w:rPr>
        <w:t>(2018) </w:t>
      </w:r>
      <w:r w:rsidRPr="00465082">
        <w:rPr>
          <w:rFonts w:ascii="Times New Roman" w:eastAsia="Times New Roman" w:hAnsi="Times New Roman" w:cs="Times New Roman"/>
          <w:color w:val="000000"/>
          <w:sz w:val="24"/>
          <w:szCs w:val="24"/>
        </w:rPr>
        <w:t>496-515 </w:t>
      </w:r>
      <w:r w:rsidRPr="00465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(ISI)</w:t>
      </w:r>
    </w:p>
    <w:p w:rsidR="00465082" w:rsidRPr="00465082" w:rsidRDefault="00465082" w:rsidP="00465082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5082" w:rsidRPr="00465082" w:rsidRDefault="00465082" w:rsidP="00465082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65082" w:rsidRPr="00465082" w:rsidRDefault="00465082" w:rsidP="0046508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URWPalladioL-Bold" w:hAnsi="URWPalladioL-Bold" w:cs="URWPalladioL-Bold"/>
          <w:sz w:val="20"/>
          <w:szCs w:val="20"/>
        </w:rPr>
      </w:pPr>
      <w:r w:rsidRPr="00465082">
        <w:rPr>
          <w:rFonts w:ascii="URWPalladioL-Bold" w:hAnsi="URWPalladioL-Bold" w:cs="URWPalladioL-Bold"/>
          <w:b/>
          <w:bCs/>
          <w:sz w:val="20"/>
          <w:szCs w:val="20"/>
        </w:rPr>
        <w:t xml:space="preserve">Hassan </w:t>
      </w:r>
      <w:proofErr w:type="spellStart"/>
      <w:r w:rsidRPr="00465082">
        <w:rPr>
          <w:rFonts w:ascii="URWPalladioL-Bold" w:hAnsi="URWPalladioL-Bold" w:cs="URWPalladioL-Bold"/>
          <w:b/>
          <w:bCs/>
          <w:sz w:val="20"/>
          <w:szCs w:val="20"/>
        </w:rPr>
        <w:t>Eltayeb</w:t>
      </w:r>
      <w:proofErr w:type="spellEnd"/>
      <w:r w:rsidRPr="00465082">
        <w:rPr>
          <w:rFonts w:ascii="URWPalladioL-Bold" w:hAnsi="URWPalladioL-Bold" w:cs="URWPalladioL-Bold"/>
          <w:b/>
          <w:bCs/>
          <w:sz w:val="20"/>
          <w:szCs w:val="20"/>
        </w:rPr>
        <w:t xml:space="preserve"> Gadain</w:t>
      </w:r>
      <w:r w:rsidRPr="00465082">
        <w:rPr>
          <w:rFonts w:ascii="URWPalladioL-Bold" w:hAnsi="URWPalladioL-Bold" w:cs="URWPalladioL-Bold"/>
          <w:b/>
          <w:bCs/>
          <w:sz w:val="14"/>
          <w:szCs w:val="14"/>
        </w:rPr>
        <w:t xml:space="preserve">, </w:t>
      </w:r>
      <w:r w:rsidRPr="00465082">
        <w:rPr>
          <w:rFonts w:ascii="URWPalladioL-Bold" w:hAnsi="URWPalladioL-Bold" w:cs="URWPalladioL-Bold"/>
          <w:sz w:val="20"/>
          <w:szCs w:val="20"/>
        </w:rPr>
        <w:t>Application of Double Natural Decomposition Method for Solving</w:t>
      </w:r>
    </w:p>
    <w:p w:rsidR="00465082" w:rsidRPr="00465082" w:rsidRDefault="00465082" w:rsidP="00465082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URWPalladioL-Roma" w:hAnsi="URWPalladioL-Roma" w:cs="URWPalladioL-Roma"/>
          <w:sz w:val="20"/>
          <w:szCs w:val="20"/>
        </w:rPr>
      </w:pPr>
      <w:r w:rsidRPr="00465082">
        <w:rPr>
          <w:rFonts w:ascii="URWPalladioL-Bold" w:hAnsi="URWPalladioL-Bold" w:cs="URWPalladioL-Bold"/>
          <w:sz w:val="20"/>
          <w:szCs w:val="20"/>
        </w:rPr>
        <w:t xml:space="preserve"> Singular One Dimensional </w:t>
      </w:r>
      <w:proofErr w:type="spellStart"/>
      <w:r w:rsidRPr="00465082">
        <w:rPr>
          <w:rFonts w:ascii="URWPalladioL-Bold" w:hAnsi="URWPalladioL-Bold" w:cs="URWPalladioL-Bold"/>
          <w:sz w:val="20"/>
          <w:szCs w:val="20"/>
        </w:rPr>
        <w:t>Boussinesq</w:t>
      </w:r>
      <w:proofErr w:type="spellEnd"/>
      <w:r w:rsidRPr="00465082">
        <w:rPr>
          <w:rFonts w:ascii="URWPalladioL-Bold" w:hAnsi="URWPalladioL-Bold" w:cs="URWPalladioL-Bold"/>
          <w:sz w:val="20"/>
          <w:szCs w:val="20"/>
        </w:rPr>
        <w:t xml:space="preserve"> Equation, </w:t>
      </w:r>
      <w:proofErr w:type="spellStart"/>
      <w:r w:rsidRPr="00465082">
        <w:rPr>
          <w:rFonts w:ascii="URWPalladioL-Roma" w:hAnsi="URWPalladioL-Roma" w:cs="URWPalladioL-Roma"/>
          <w:sz w:val="20"/>
          <w:szCs w:val="20"/>
        </w:rPr>
        <w:t>Filomat</w:t>
      </w:r>
      <w:proofErr w:type="spellEnd"/>
      <w:r w:rsidRPr="00465082">
        <w:rPr>
          <w:rFonts w:ascii="URWPalladioL-Roma" w:hAnsi="URWPalladioL-Roma" w:cs="URWPalladioL-Roma"/>
          <w:sz w:val="20"/>
          <w:szCs w:val="20"/>
        </w:rPr>
        <w:t xml:space="preserve"> 32:12 (2018), 4389–4401</w:t>
      </w:r>
    </w:p>
    <w:p w:rsidR="00465082" w:rsidRPr="00465082" w:rsidRDefault="00465082" w:rsidP="0046508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65082">
        <w:rPr>
          <w:rFonts w:ascii="URWPalladioL-Roma" w:hAnsi="URWPalladioL-Roma" w:cs="URWPalladioL-Roma"/>
          <w:sz w:val="20"/>
          <w:szCs w:val="20"/>
        </w:rPr>
        <w:t xml:space="preserve">                    </w:t>
      </w:r>
      <w:hyperlink r:id="rId8" w:history="1">
        <w:r w:rsidRPr="00465082">
          <w:rPr>
            <w:rFonts w:ascii="URWPalladioL-Roma" w:hAnsi="URWPalladioL-Roma" w:cs="URWPalladioL-Roma"/>
            <w:color w:val="0000FF"/>
            <w:sz w:val="20"/>
            <w:szCs w:val="20"/>
            <w:u w:val="single"/>
          </w:rPr>
          <w:t>https:</w:t>
        </w:r>
        <w:r w:rsidRPr="00465082">
          <w:rPr>
            <w:rFonts w:ascii="Rpxr" w:hAnsi="Rpxr" w:cs="Rpxr"/>
            <w:color w:val="0000FF"/>
            <w:sz w:val="20"/>
            <w:szCs w:val="20"/>
            <w:u w:val="single"/>
          </w:rPr>
          <w:t>//</w:t>
        </w:r>
        <w:r w:rsidRPr="00465082">
          <w:rPr>
            <w:rFonts w:ascii="URWPalladioL-Roma" w:hAnsi="URWPalladioL-Roma" w:cs="URWPalladioL-Roma"/>
            <w:color w:val="0000FF"/>
            <w:sz w:val="20"/>
            <w:szCs w:val="20"/>
            <w:u w:val="single"/>
          </w:rPr>
          <w:t>doi.org</w:t>
        </w:r>
        <w:r w:rsidRPr="00465082">
          <w:rPr>
            <w:rFonts w:ascii="Rpxr" w:hAnsi="Rpxr" w:cs="Rpxr"/>
            <w:color w:val="0000FF"/>
            <w:sz w:val="20"/>
            <w:szCs w:val="20"/>
            <w:u w:val="single"/>
          </w:rPr>
          <w:t>/</w:t>
        </w:r>
        <w:r w:rsidRPr="00465082">
          <w:rPr>
            <w:rFonts w:ascii="URWPalladioL-Roma" w:hAnsi="URWPalladioL-Roma" w:cs="URWPalladioL-Roma"/>
            <w:color w:val="0000FF"/>
            <w:sz w:val="20"/>
            <w:szCs w:val="20"/>
            <w:u w:val="single"/>
          </w:rPr>
          <w:t>10.2298</w:t>
        </w:r>
        <w:r w:rsidRPr="00465082">
          <w:rPr>
            <w:rFonts w:ascii="Rpxr" w:hAnsi="Rpxr" w:cs="Rpxr"/>
            <w:color w:val="0000FF"/>
            <w:sz w:val="20"/>
            <w:szCs w:val="20"/>
            <w:u w:val="single"/>
          </w:rPr>
          <w:t>/</w:t>
        </w:r>
        <w:r w:rsidRPr="00465082">
          <w:rPr>
            <w:rFonts w:ascii="URWPalladioL-Roma" w:hAnsi="URWPalladioL-Roma" w:cs="URWPalladioL-Roma"/>
            <w:color w:val="0000FF"/>
            <w:sz w:val="20"/>
            <w:szCs w:val="20"/>
            <w:u w:val="single"/>
          </w:rPr>
          <w:t>FIL1812389G</w:t>
        </w:r>
      </w:hyperlink>
      <w:r w:rsidRPr="00465082">
        <w:rPr>
          <w:rFonts w:ascii="URWPalladioL-Roma" w:hAnsi="URWPalladioL-Roma" w:cs="URWPalladioL-Roma"/>
          <w:sz w:val="20"/>
          <w:szCs w:val="20"/>
        </w:rPr>
        <w:t xml:space="preserve"> </w:t>
      </w:r>
      <w:r w:rsidRPr="00465082">
        <w:rPr>
          <w:b/>
          <w:bCs/>
          <w:sz w:val="24"/>
          <w:szCs w:val="24"/>
        </w:rPr>
        <w:t>(ISI)</w:t>
      </w:r>
    </w:p>
    <w:p w:rsidR="00CE7133" w:rsidRDefault="00CE7133" w:rsidP="00CE7133">
      <w:pPr>
        <w:pStyle w:val="ListParagraph"/>
        <w:spacing w:after="200" w:line="276" w:lineRule="auto"/>
        <w:ind w:left="1080"/>
        <w:rPr>
          <w:sz w:val="32"/>
          <w:szCs w:val="32"/>
          <w:rtl/>
        </w:rPr>
      </w:pPr>
    </w:p>
    <w:p w:rsidR="00CE7133" w:rsidRDefault="00CE7133" w:rsidP="00CE7133">
      <w:pPr>
        <w:pStyle w:val="ListParagraph"/>
        <w:spacing w:after="200" w:line="276" w:lineRule="auto"/>
        <w:ind w:left="1080"/>
        <w:rPr>
          <w:sz w:val="32"/>
          <w:szCs w:val="32"/>
          <w:rtl/>
        </w:rPr>
      </w:pPr>
    </w:p>
    <w:p w:rsidR="00465082" w:rsidRDefault="00465082" w:rsidP="0046508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MyriadPro-Regular" w:hAnsi="MyriadPro-Regular" w:cs="MyriadPro-Regular"/>
          <w:b/>
          <w:bCs/>
          <w:color w:val="0000FF"/>
          <w:sz w:val="28"/>
          <w:szCs w:val="28"/>
        </w:rPr>
      </w:pPr>
      <w:proofErr w:type="gramStart"/>
      <w:r w:rsidRPr="00CE7133">
        <w:rPr>
          <w:rFonts w:ascii="MyriadPro-Regular" w:hAnsi="MyriadPro-Regular" w:cs="MyriadPro-Regular"/>
          <w:b/>
          <w:bCs/>
          <w:color w:val="0000FF"/>
          <w:sz w:val="28"/>
          <w:szCs w:val="28"/>
          <w:highlight w:val="lightGray"/>
        </w:rPr>
        <w:lastRenderedPageBreak/>
        <w:t>P</w:t>
      </w:r>
      <w:r>
        <w:rPr>
          <w:rFonts w:ascii="MyriadPro-Regular" w:hAnsi="MyriadPro-Regular" w:cs="MyriadPro-Regular"/>
          <w:b/>
          <w:bCs/>
          <w:color w:val="0000FF"/>
          <w:sz w:val="28"/>
          <w:szCs w:val="28"/>
          <w:highlight w:val="lightGray"/>
        </w:rPr>
        <w:t xml:space="preserve">ublication </w:t>
      </w:r>
      <w:r w:rsidRPr="00CE7133">
        <w:rPr>
          <w:rFonts w:ascii="MyriadPro-Regular" w:hAnsi="MyriadPro-Regular" w:cs="MyriadPro-Regular"/>
          <w:b/>
          <w:bCs/>
          <w:color w:val="0000FF"/>
          <w:sz w:val="28"/>
          <w:szCs w:val="28"/>
          <w:highlight w:val="lightGray"/>
        </w:rPr>
        <w:t xml:space="preserve"> 201</w:t>
      </w:r>
      <w:r>
        <w:rPr>
          <w:rFonts w:ascii="MyriadPro-Regular" w:hAnsi="MyriadPro-Regular" w:cs="MyriadPro-Regular"/>
          <w:b/>
          <w:bCs/>
          <w:color w:val="0000FF"/>
          <w:sz w:val="28"/>
          <w:szCs w:val="28"/>
          <w:highlight w:val="lightGray"/>
        </w:rPr>
        <w:t>7</w:t>
      </w:r>
      <w:proofErr w:type="gramEnd"/>
      <w:r w:rsidRPr="00CE7133">
        <w:rPr>
          <w:rFonts w:ascii="MyriadPro-Regular" w:hAnsi="MyriadPro-Regular" w:cs="MyriadPro-Regular"/>
          <w:b/>
          <w:bCs/>
          <w:color w:val="0000FF"/>
          <w:sz w:val="28"/>
          <w:szCs w:val="28"/>
          <w:highlight w:val="lightGray"/>
        </w:rPr>
        <w:t xml:space="preserve"> :</w:t>
      </w:r>
    </w:p>
    <w:p w:rsidR="00465082" w:rsidRDefault="00465082" w:rsidP="0046508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MyriadPro-Regular" w:hAnsi="MyriadPro-Regular" w:cs="MyriadPro-Regular"/>
          <w:b/>
          <w:bCs/>
          <w:color w:val="0000FF"/>
          <w:sz w:val="28"/>
          <w:szCs w:val="28"/>
        </w:rPr>
      </w:pPr>
    </w:p>
    <w:p w:rsidR="00465082" w:rsidRDefault="00465082" w:rsidP="0046508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MyriadPro-Regular" w:hAnsi="MyriadPro-Regular" w:cs="MyriadPro-Regular"/>
          <w:b/>
          <w:bCs/>
          <w:color w:val="0000FF"/>
          <w:sz w:val="28"/>
          <w:szCs w:val="28"/>
        </w:rPr>
      </w:pPr>
    </w:p>
    <w:p w:rsidR="00465082" w:rsidRDefault="00465082" w:rsidP="00465082">
      <w:pPr>
        <w:rPr>
          <w:rtl/>
        </w:rPr>
      </w:pPr>
    </w:p>
    <w:p w:rsidR="00465082" w:rsidRDefault="00465082" w:rsidP="00465082">
      <w:pPr>
        <w:rPr>
          <w:rtl/>
        </w:rPr>
      </w:pPr>
    </w:p>
    <w:p w:rsidR="00465082" w:rsidRDefault="00465082" w:rsidP="0046508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0"/>
          <w:szCs w:val="20"/>
        </w:rPr>
      </w:pPr>
    </w:p>
    <w:p w:rsidR="00465082" w:rsidRPr="00212D10" w:rsidRDefault="00465082" w:rsidP="0046508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212D10">
        <w:rPr>
          <w:rFonts w:ascii="URWPalladioL-Bold" w:hAnsi="URWPalladioL-Bold" w:cs="URWPalladioL-Bold"/>
          <w:b/>
          <w:bCs/>
          <w:sz w:val="20"/>
          <w:szCs w:val="20"/>
        </w:rPr>
        <w:t xml:space="preserve">Hassan </w:t>
      </w:r>
      <w:proofErr w:type="spellStart"/>
      <w:r w:rsidRPr="00212D10">
        <w:rPr>
          <w:rFonts w:ascii="URWPalladioL-Bold" w:hAnsi="URWPalladioL-Bold" w:cs="URWPalladioL-Bold"/>
          <w:b/>
          <w:bCs/>
          <w:sz w:val="20"/>
          <w:szCs w:val="20"/>
        </w:rPr>
        <w:t>Eltayeb</w:t>
      </w:r>
      <w:proofErr w:type="spellEnd"/>
      <w:r w:rsidRPr="00212D10">
        <w:rPr>
          <w:rFonts w:ascii="URWPalladioL-Bold" w:hAnsi="URWPalladioL-Bold" w:cs="URWPalladioL-Bold"/>
          <w:b/>
          <w:bCs/>
          <w:sz w:val="20"/>
          <w:szCs w:val="20"/>
        </w:rPr>
        <w:t xml:space="preserve"> Gadain</w:t>
      </w:r>
      <w:r w:rsidRPr="00212D10">
        <w:rPr>
          <w:rFonts w:ascii="URWPalladioL-Bold" w:hAnsi="URWPalladioL-Bold" w:cs="URWPalladioL-Bold"/>
          <w:b/>
          <w:bCs/>
          <w:sz w:val="14"/>
          <w:szCs w:val="14"/>
        </w:rPr>
        <w:t xml:space="preserve">, </w:t>
      </w:r>
      <w:r w:rsidRPr="00212D10">
        <w:rPr>
          <w:rFonts w:ascii="URWPalladioL-Bold" w:hAnsi="URWPalladioL-Bold" w:cs="URWPalladioL-Bold"/>
          <w:sz w:val="20"/>
          <w:szCs w:val="20"/>
        </w:rPr>
        <w:t xml:space="preserve">Nonlinear Singular One Dimensional Thermo-Elasticity Coupled System and Double Laplace Decomposition Methods, </w:t>
      </w:r>
      <w:proofErr w:type="spellStart"/>
      <w:r w:rsidRPr="00212D10">
        <w:rPr>
          <w:rFonts w:ascii="URWPalladioL-Roma" w:hAnsi="URWPalladioL-Roma" w:cs="URWPalladioL-Roma"/>
          <w:sz w:val="20"/>
          <w:szCs w:val="20"/>
        </w:rPr>
        <w:t>Filomat</w:t>
      </w:r>
      <w:proofErr w:type="spellEnd"/>
      <w:r w:rsidRPr="00212D10">
        <w:rPr>
          <w:rFonts w:ascii="URWPalladioL-Roma" w:hAnsi="URWPalladioL-Roma" w:cs="URWPalladioL-Roma"/>
          <w:sz w:val="20"/>
          <w:szCs w:val="20"/>
        </w:rPr>
        <w:t xml:space="preserve"> 31:20 (2017), 6269–6280    </w:t>
      </w:r>
      <w:hyperlink r:id="rId9" w:history="1">
        <w:r w:rsidRPr="00212D10">
          <w:rPr>
            <w:rStyle w:val="Hyperlink"/>
            <w:rFonts w:ascii="URWPalladioL-Roma" w:hAnsi="URWPalladioL-Roma" w:cs="URWPalladioL-Roma"/>
            <w:sz w:val="20"/>
            <w:szCs w:val="20"/>
          </w:rPr>
          <w:t>https:</w:t>
        </w:r>
        <w:r w:rsidRPr="00212D10">
          <w:rPr>
            <w:rStyle w:val="Hyperlink"/>
            <w:rFonts w:ascii="Rpxr" w:hAnsi="Rpxr" w:cs="Rpxr"/>
            <w:sz w:val="20"/>
            <w:szCs w:val="20"/>
          </w:rPr>
          <w:t>//</w:t>
        </w:r>
        <w:r w:rsidRPr="00212D10">
          <w:rPr>
            <w:rStyle w:val="Hyperlink"/>
            <w:rFonts w:ascii="URWPalladioL-Roma" w:hAnsi="URWPalladioL-Roma" w:cs="URWPalladioL-Roma"/>
            <w:sz w:val="20"/>
            <w:szCs w:val="20"/>
          </w:rPr>
          <w:t>doi.org</w:t>
        </w:r>
        <w:r w:rsidRPr="00212D10">
          <w:rPr>
            <w:rStyle w:val="Hyperlink"/>
            <w:rFonts w:ascii="Rpxr" w:hAnsi="Rpxr" w:cs="Rpxr"/>
            <w:sz w:val="20"/>
            <w:szCs w:val="20"/>
          </w:rPr>
          <w:t>/</w:t>
        </w:r>
        <w:r w:rsidRPr="00212D10">
          <w:rPr>
            <w:rStyle w:val="Hyperlink"/>
            <w:rFonts w:ascii="URWPalladioL-Roma" w:hAnsi="URWPalladioL-Roma" w:cs="URWPalladioL-Roma"/>
            <w:sz w:val="20"/>
            <w:szCs w:val="20"/>
          </w:rPr>
          <w:t>10.2298</w:t>
        </w:r>
        <w:r w:rsidRPr="00212D10">
          <w:rPr>
            <w:rStyle w:val="Hyperlink"/>
            <w:rFonts w:ascii="Rpxr" w:hAnsi="Rpxr" w:cs="Rpxr"/>
            <w:sz w:val="20"/>
            <w:szCs w:val="20"/>
          </w:rPr>
          <w:t>/</w:t>
        </w:r>
        <w:r w:rsidRPr="00212D10">
          <w:rPr>
            <w:rStyle w:val="Hyperlink"/>
            <w:rFonts w:ascii="URWPalladioL-Roma" w:hAnsi="URWPalladioL-Roma" w:cs="URWPalladioL-Roma"/>
            <w:sz w:val="20"/>
            <w:szCs w:val="20"/>
          </w:rPr>
          <w:t>FIL1720269G</w:t>
        </w:r>
      </w:hyperlink>
      <w:r w:rsidRPr="00212D10">
        <w:rPr>
          <w:rFonts w:ascii="URWPalladioL-Roma" w:hAnsi="URWPalladioL-Roma" w:cs="URWPalladioL-Roma"/>
          <w:sz w:val="20"/>
          <w:szCs w:val="20"/>
        </w:rPr>
        <w:t>.</w:t>
      </w:r>
      <w:r>
        <w:rPr>
          <w:rFonts w:ascii="URWPalladioL-Roma" w:hAnsi="URWPalladioL-Roma" w:cs="URWPalladioL-Roma"/>
          <w:sz w:val="20"/>
          <w:szCs w:val="20"/>
        </w:rPr>
        <w:t xml:space="preserve"> </w:t>
      </w:r>
      <w:r w:rsidRPr="00FA4216">
        <w:rPr>
          <w:b/>
          <w:bCs/>
          <w:sz w:val="24"/>
          <w:szCs w:val="24"/>
        </w:rPr>
        <w:t>(ISI)</w:t>
      </w:r>
    </w:p>
    <w:p w:rsidR="00465082" w:rsidRDefault="00465082" w:rsidP="00465082">
      <w:pPr>
        <w:pStyle w:val="ListParagraph"/>
        <w:rPr>
          <w:rFonts w:asciiTheme="majorBidi" w:hAnsiTheme="majorBidi" w:cstheme="majorBidi"/>
          <w:sz w:val="20"/>
          <w:szCs w:val="20"/>
        </w:rPr>
      </w:pPr>
    </w:p>
    <w:p w:rsidR="00465082" w:rsidRDefault="00465082" w:rsidP="0046508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0"/>
          <w:szCs w:val="20"/>
        </w:rPr>
      </w:pPr>
    </w:p>
    <w:p w:rsidR="00465082" w:rsidRPr="00212D10" w:rsidRDefault="00465082" w:rsidP="0046508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0"/>
          <w:szCs w:val="20"/>
        </w:rPr>
      </w:pPr>
      <w:r w:rsidRPr="00212D10">
        <w:rPr>
          <w:rFonts w:ascii="AdvPS8E82" w:hAnsi="AdvPS8E82" w:cs="AdvPS8E82"/>
          <w:b/>
          <w:bCs/>
          <w:sz w:val="24"/>
          <w:szCs w:val="24"/>
        </w:rPr>
        <w:t xml:space="preserve"> Hassan </w:t>
      </w:r>
      <w:proofErr w:type="spellStart"/>
      <w:r w:rsidRPr="00212D10">
        <w:rPr>
          <w:rFonts w:ascii="AdvPS8E82" w:hAnsi="AdvPS8E82" w:cs="AdvPS8E82"/>
          <w:b/>
          <w:bCs/>
          <w:sz w:val="24"/>
          <w:szCs w:val="24"/>
        </w:rPr>
        <w:t>Eltayeb</w:t>
      </w:r>
      <w:proofErr w:type="spellEnd"/>
      <w:r w:rsidRPr="00212D10">
        <w:rPr>
          <w:rFonts w:ascii="AdvPS8E82" w:hAnsi="AdvPS8E82" w:cs="AdvPS8E82"/>
          <w:b/>
          <w:bCs/>
          <w:sz w:val="24"/>
          <w:szCs w:val="24"/>
        </w:rPr>
        <w:t xml:space="preserve">, Said </w:t>
      </w:r>
      <w:proofErr w:type="spellStart"/>
      <w:r w:rsidRPr="00212D10">
        <w:rPr>
          <w:rFonts w:ascii="AdvPS8E82" w:hAnsi="AdvPS8E82" w:cs="AdvPS8E82"/>
          <w:b/>
          <w:bCs/>
          <w:sz w:val="24"/>
          <w:szCs w:val="24"/>
        </w:rPr>
        <w:t>Mesloub</w:t>
      </w:r>
      <w:proofErr w:type="spellEnd"/>
      <w:r w:rsidRPr="00212D10">
        <w:rPr>
          <w:rFonts w:ascii="AdvPS8E82" w:hAnsi="AdvPS8E82" w:cs="AdvPS8E82"/>
          <w:b/>
          <w:bCs/>
          <w:sz w:val="16"/>
          <w:szCs w:val="16"/>
        </w:rPr>
        <w:t xml:space="preserve"> </w:t>
      </w:r>
      <w:r w:rsidRPr="00212D10">
        <w:rPr>
          <w:rFonts w:ascii="AdvPS8E82" w:hAnsi="AdvPS8E82" w:cs="AdvPS8E82"/>
          <w:b/>
          <w:bCs/>
          <w:sz w:val="24"/>
          <w:szCs w:val="24"/>
        </w:rPr>
        <w:t xml:space="preserve">and </w:t>
      </w:r>
      <w:proofErr w:type="spellStart"/>
      <w:r w:rsidRPr="00212D10">
        <w:rPr>
          <w:rFonts w:ascii="AdvPS8E82" w:hAnsi="AdvPS8E82" w:cs="AdvPS8E82"/>
          <w:b/>
          <w:bCs/>
          <w:sz w:val="24"/>
          <w:szCs w:val="24"/>
        </w:rPr>
        <w:t>Adem</w:t>
      </w:r>
      <w:proofErr w:type="spellEnd"/>
      <w:r w:rsidRPr="00212D10">
        <w:rPr>
          <w:rFonts w:ascii="AdvPS8E82" w:hAnsi="AdvPS8E82" w:cs="AdvPS8E82"/>
          <w:b/>
          <w:bCs/>
          <w:sz w:val="24"/>
          <w:szCs w:val="24"/>
        </w:rPr>
        <w:t xml:space="preserve"> </w:t>
      </w:r>
      <w:proofErr w:type="spellStart"/>
      <w:r w:rsidRPr="00212D10">
        <w:rPr>
          <w:rFonts w:ascii="AdvPS8E82" w:hAnsi="AdvPS8E82" w:cs="AdvPS8E82"/>
          <w:b/>
          <w:bCs/>
          <w:sz w:val="24"/>
          <w:szCs w:val="24"/>
        </w:rPr>
        <w:t>K</w:t>
      </w:r>
      <w:r w:rsidRPr="00212D10">
        <w:rPr>
          <w:rFonts w:ascii="Calibri" w:hAnsi="Calibri" w:cs="Calibri"/>
          <w:b/>
          <w:bCs/>
          <w:sz w:val="24"/>
          <w:szCs w:val="24"/>
        </w:rPr>
        <w:t>ı</w:t>
      </w:r>
      <w:r w:rsidRPr="00212D10">
        <w:rPr>
          <w:rFonts w:ascii="AdvPS8E82" w:hAnsi="AdvPS8E82" w:cs="AdvPS8E82"/>
          <w:b/>
          <w:bCs/>
          <w:sz w:val="24"/>
          <w:szCs w:val="24"/>
        </w:rPr>
        <w:t>l</w:t>
      </w:r>
      <w:r w:rsidRPr="00212D10">
        <w:rPr>
          <w:rFonts w:ascii="Calibri" w:hAnsi="Calibri" w:cs="Calibri"/>
          <w:b/>
          <w:bCs/>
          <w:sz w:val="24"/>
          <w:szCs w:val="24"/>
        </w:rPr>
        <w:t>ı</w:t>
      </w:r>
      <w:r w:rsidRPr="00212D10">
        <w:rPr>
          <w:rFonts w:ascii="AdvPS8E82" w:hAnsi="AdvPS8E82" w:cs="AdvPS8E82"/>
          <w:b/>
          <w:bCs/>
          <w:sz w:val="24"/>
          <w:szCs w:val="24"/>
        </w:rPr>
        <w:t>c</w:t>
      </w:r>
      <w:r w:rsidRPr="00212D10">
        <w:rPr>
          <w:rFonts w:ascii="AdvPS97F5" w:hAnsi="AdvPS97F5" w:cs="AdvPS97F5"/>
          <w:b/>
          <w:bCs/>
          <w:sz w:val="24"/>
          <w:szCs w:val="24"/>
        </w:rPr>
        <w:t>x</w:t>
      </w:r>
      <w:r w:rsidRPr="00212D10">
        <w:rPr>
          <w:rFonts w:ascii="AdvPS8E82" w:hAnsi="AdvPS8E82" w:cs="AdvPS8E82"/>
          <w:b/>
          <w:bCs/>
          <w:sz w:val="24"/>
          <w:szCs w:val="24"/>
        </w:rPr>
        <w:t>man</w:t>
      </w:r>
      <w:proofErr w:type="spellEnd"/>
      <w:r w:rsidRPr="00212D10">
        <w:rPr>
          <w:rFonts w:ascii="AdvPS8E82" w:hAnsi="AdvPS8E82" w:cs="AdvPS8E82"/>
          <w:sz w:val="24"/>
          <w:szCs w:val="24"/>
        </w:rPr>
        <w:t xml:space="preserve">, </w:t>
      </w:r>
      <w:r w:rsidRPr="00212D10">
        <w:rPr>
          <w:rFonts w:ascii="AdvPS8E82" w:hAnsi="AdvPS8E82" w:cs="AdvPS8E82"/>
          <w:sz w:val="20"/>
          <w:szCs w:val="20"/>
        </w:rPr>
        <w:t xml:space="preserve">Application of double Laplace decomposition method to solve a singular one-dimensional </w:t>
      </w:r>
      <w:proofErr w:type="spellStart"/>
      <w:r w:rsidRPr="00212D10">
        <w:rPr>
          <w:rFonts w:ascii="AdvPS8E82" w:hAnsi="AdvPS8E82" w:cs="AdvPS8E82"/>
          <w:sz w:val="20"/>
          <w:szCs w:val="20"/>
        </w:rPr>
        <w:t>pseudohyperbolic</w:t>
      </w:r>
      <w:proofErr w:type="spellEnd"/>
      <w:r w:rsidRPr="00212D10">
        <w:rPr>
          <w:rFonts w:ascii="AdvPS8E82" w:hAnsi="AdvPS8E82" w:cs="AdvPS8E82"/>
          <w:sz w:val="20"/>
          <w:szCs w:val="20"/>
        </w:rPr>
        <w:t xml:space="preserve"> equation, </w:t>
      </w:r>
      <w:r w:rsidRPr="00212D10">
        <w:rPr>
          <w:rFonts w:ascii="AdvPS8E91" w:hAnsi="AdvPS8E91" w:cs="AdvPS8E91"/>
          <w:sz w:val="20"/>
          <w:szCs w:val="20"/>
        </w:rPr>
        <w:t xml:space="preserve">Advances in Mechanical Engineering </w:t>
      </w:r>
      <w:r w:rsidRPr="00212D10">
        <w:rPr>
          <w:rFonts w:ascii="AdvPS8E9A" w:hAnsi="AdvPS8E9A" w:cs="AdvPS8E9A"/>
          <w:sz w:val="20"/>
          <w:szCs w:val="20"/>
        </w:rPr>
        <w:t xml:space="preserve">2017, Vol. 9(8) 1–9. </w:t>
      </w:r>
      <w:r w:rsidRPr="00FA4216">
        <w:rPr>
          <w:b/>
          <w:bCs/>
          <w:sz w:val="24"/>
          <w:szCs w:val="24"/>
        </w:rPr>
        <w:t>(ISI)</w:t>
      </w:r>
    </w:p>
    <w:p w:rsidR="00465082" w:rsidRDefault="00465082" w:rsidP="0046508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0"/>
          <w:szCs w:val="20"/>
        </w:rPr>
      </w:pPr>
    </w:p>
    <w:p w:rsidR="00465082" w:rsidRDefault="00465082" w:rsidP="0046508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0"/>
          <w:szCs w:val="20"/>
        </w:rPr>
      </w:pPr>
      <w:r>
        <w:rPr>
          <w:rFonts w:ascii="AdvPS8E82" w:hAnsi="AdvPS8E82" w:cs="AdvPS8E82"/>
          <w:b/>
          <w:bCs/>
          <w:sz w:val="20"/>
          <w:szCs w:val="20"/>
        </w:rPr>
        <w:t xml:space="preserve">Hassan </w:t>
      </w:r>
      <w:proofErr w:type="spellStart"/>
      <w:r>
        <w:rPr>
          <w:rFonts w:ascii="AdvPS8E82" w:hAnsi="AdvPS8E82" w:cs="AdvPS8E82"/>
          <w:b/>
          <w:bCs/>
          <w:sz w:val="20"/>
          <w:szCs w:val="20"/>
        </w:rPr>
        <w:t>Eltayeb</w:t>
      </w:r>
      <w:proofErr w:type="spellEnd"/>
      <w:r>
        <w:rPr>
          <w:rFonts w:ascii="AdvPS8E82" w:hAnsi="AdvPS8E82" w:cs="AdvPS8E82"/>
          <w:b/>
          <w:bCs/>
          <w:sz w:val="20"/>
          <w:szCs w:val="20"/>
        </w:rPr>
        <w:t xml:space="preserve"> Gadain and </w:t>
      </w:r>
      <w:proofErr w:type="spellStart"/>
      <w:r>
        <w:rPr>
          <w:rFonts w:ascii="AdvPS8E82" w:hAnsi="AdvPS8E82" w:cs="AdvPS8E82"/>
          <w:b/>
          <w:bCs/>
          <w:sz w:val="20"/>
          <w:szCs w:val="20"/>
        </w:rPr>
        <w:t>Imed</w:t>
      </w:r>
      <w:proofErr w:type="spellEnd"/>
      <w:r>
        <w:rPr>
          <w:rFonts w:ascii="AdvPS8E82" w:hAnsi="AdvPS8E82" w:cs="AdvPS8E82"/>
          <w:b/>
          <w:bCs/>
          <w:sz w:val="20"/>
          <w:szCs w:val="20"/>
        </w:rPr>
        <w:t xml:space="preserve"> </w:t>
      </w:r>
      <w:proofErr w:type="spellStart"/>
      <w:r>
        <w:rPr>
          <w:rFonts w:ascii="AdvPS8E82" w:hAnsi="AdvPS8E82" w:cs="AdvPS8E82"/>
          <w:b/>
          <w:bCs/>
          <w:sz w:val="20"/>
          <w:szCs w:val="20"/>
        </w:rPr>
        <w:t>Bachar</w:t>
      </w:r>
      <w:proofErr w:type="spellEnd"/>
      <w:r>
        <w:rPr>
          <w:rFonts w:ascii="AdvPS8E82" w:hAnsi="AdvPS8E82" w:cs="AdvPS8E82"/>
          <w:sz w:val="20"/>
          <w:szCs w:val="20"/>
        </w:rPr>
        <w:t xml:space="preserve">, On a nonlinear singular one-dimensional parabolic equation and double Laplace decomposition method, </w:t>
      </w:r>
      <w:r>
        <w:rPr>
          <w:rFonts w:ascii="AdvPS8E91" w:hAnsi="AdvPS8E91" w:cs="AdvPS8E91"/>
          <w:sz w:val="20"/>
          <w:szCs w:val="20"/>
        </w:rPr>
        <w:t xml:space="preserve">Advances in Mechanical </w:t>
      </w:r>
      <w:proofErr w:type="gramStart"/>
      <w:r>
        <w:rPr>
          <w:rFonts w:ascii="AdvPS8E91" w:hAnsi="AdvPS8E91" w:cs="AdvPS8E91"/>
          <w:sz w:val="20"/>
          <w:szCs w:val="20"/>
        </w:rPr>
        <w:t xml:space="preserve">Engineering </w:t>
      </w:r>
      <w:r>
        <w:rPr>
          <w:rFonts w:ascii="AdvPS8E9A" w:hAnsi="AdvPS8E9A" w:cs="AdvPS8E9A"/>
          <w:sz w:val="20"/>
          <w:szCs w:val="20"/>
        </w:rPr>
        <w:t xml:space="preserve"> 2017</w:t>
      </w:r>
      <w:proofErr w:type="gramEnd"/>
      <w:r>
        <w:rPr>
          <w:rFonts w:ascii="AdvPS8E9A" w:hAnsi="AdvPS8E9A" w:cs="AdvPS8E9A"/>
          <w:sz w:val="20"/>
          <w:szCs w:val="20"/>
        </w:rPr>
        <w:t xml:space="preserve">, Vol. 9(1) 1–7. </w:t>
      </w:r>
      <w:r w:rsidRPr="00FA4216">
        <w:rPr>
          <w:b/>
          <w:bCs/>
          <w:sz w:val="24"/>
          <w:szCs w:val="24"/>
        </w:rPr>
        <w:t>(ISI)</w:t>
      </w:r>
      <w:r>
        <w:rPr>
          <w:b/>
          <w:bCs/>
          <w:sz w:val="24"/>
          <w:szCs w:val="24"/>
        </w:rPr>
        <w:t xml:space="preserve"> </w:t>
      </w:r>
    </w:p>
    <w:p w:rsidR="00465082" w:rsidRDefault="00465082" w:rsidP="00465082">
      <w:pPr>
        <w:pStyle w:val="ListParagraph"/>
        <w:rPr>
          <w:rFonts w:asciiTheme="majorBidi" w:hAnsiTheme="majorBidi" w:cstheme="majorBidi"/>
          <w:sz w:val="20"/>
          <w:szCs w:val="20"/>
        </w:rPr>
      </w:pPr>
    </w:p>
    <w:p w:rsidR="00465082" w:rsidRDefault="00465082" w:rsidP="0046508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0"/>
          <w:szCs w:val="20"/>
        </w:rPr>
      </w:pPr>
    </w:p>
    <w:p w:rsidR="00465082" w:rsidRDefault="00465082" w:rsidP="0046508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0"/>
          <w:szCs w:val="20"/>
        </w:rPr>
      </w:pPr>
      <w:r>
        <w:rPr>
          <w:rFonts w:ascii="NimbusSanL-Regu" w:hAnsi="NimbusSanL-Regu" w:cs="NimbusSanL-Regu"/>
          <w:b/>
          <w:bCs/>
          <w:sz w:val="20"/>
          <w:szCs w:val="20"/>
        </w:rPr>
        <w:t xml:space="preserve">Hassan </w:t>
      </w:r>
      <w:proofErr w:type="spellStart"/>
      <w:r>
        <w:rPr>
          <w:rFonts w:ascii="NimbusSanL-Regu" w:hAnsi="NimbusSanL-Regu" w:cs="NimbusSanL-Regu"/>
          <w:b/>
          <w:bCs/>
          <w:sz w:val="20"/>
          <w:szCs w:val="20"/>
        </w:rPr>
        <w:t>Eltayeb</w:t>
      </w:r>
      <w:proofErr w:type="spellEnd"/>
      <w:r>
        <w:rPr>
          <w:rFonts w:ascii="NimbusSanL-Regu" w:hAnsi="NimbusSanL-Regu" w:cs="NimbusSanL-Regu"/>
          <w:b/>
          <w:bCs/>
          <w:sz w:val="20"/>
          <w:szCs w:val="20"/>
        </w:rPr>
        <w:t xml:space="preserve">, </w:t>
      </w:r>
      <w:proofErr w:type="spellStart"/>
      <w:r>
        <w:rPr>
          <w:rFonts w:ascii="NimbusSanL-Regu" w:hAnsi="NimbusSanL-Regu" w:cs="NimbusSanL-Regu"/>
          <w:b/>
          <w:bCs/>
          <w:sz w:val="20"/>
          <w:szCs w:val="20"/>
        </w:rPr>
        <w:t>Adem</w:t>
      </w:r>
      <w:proofErr w:type="spellEnd"/>
      <w:r>
        <w:rPr>
          <w:rFonts w:ascii="NimbusSanL-Regu" w:hAnsi="NimbusSanL-Regu" w:cs="NimbusSanL-Regu"/>
          <w:b/>
          <w:bCs/>
          <w:sz w:val="20"/>
          <w:szCs w:val="20"/>
        </w:rPr>
        <w:t xml:space="preserve"> </w:t>
      </w:r>
      <w:proofErr w:type="spellStart"/>
      <w:r>
        <w:rPr>
          <w:rFonts w:ascii="NimbusSanL-Regu" w:hAnsi="NimbusSanL-Regu" w:cs="NimbusSanL-Regu"/>
          <w:b/>
          <w:bCs/>
          <w:sz w:val="20"/>
          <w:szCs w:val="20"/>
        </w:rPr>
        <w:t>Kilicman</w:t>
      </w:r>
      <w:proofErr w:type="spellEnd"/>
      <w:r>
        <w:rPr>
          <w:rFonts w:ascii="NimbusSanL-Regu" w:hAnsi="NimbusSanL-Regu" w:cs="NimbusSanL-Regu"/>
          <w:b/>
          <w:bCs/>
          <w:sz w:val="20"/>
          <w:szCs w:val="20"/>
        </w:rPr>
        <w:t xml:space="preserve"> and  Said </w:t>
      </w:r>
      <w:proofErr w:type="spellStart"/>
      <w:r>
        <w:rPr>
          <w:rFonts w:ascii="NimbusSanL-Regu" w:hAnsi="NimbusSanL-Regu" w:cs="NimbusSanL-Regu"/>
          <w:b/>
          <w:bCs/>
          <w:sz w:val="20"/>
          <w:szCs w:val="20"/>
        </w:rPr>
        <w:t>Mesloub</w:t>
      </w:r>
      <w:proofErr w:type="spellEnd"/>
      <w:r>
        <w:rPr>
          <w:rFonts w:ascii="NimbusSanL-Regu" w:hAnsi="NimbusSanL-Regu" w:cs="NimbusSanL-Regu"/>
          <w:sz w:val="20"/>
          <w:szCs w:val="20"/>
        </w:rPr>
        <w:t xml:space="preserve">, </w:t>
      </w:r>
      <w:r>
        <w:rPr>
          <w:rFonts w:ascii="URWPalladioL-Bold" w:hAnsi="URWPalladioL-Bold" w:cs="URWPalladioL-Bold"/>
          <w:sz w:val="20"/>
          <w:szCs w:val="20"/>
        </w:rPr>
        <w:t xml:space="preserve">Application of the double Laplace </w:t>
      </w:r>
      <w:proofErr w:type="spellStart"/>
      <w:r>
        <w:rPr>
          <w:rFonts w:ascii="URWPalladioL-Bold" w:hAnsi="URWPalladioL-Bold" w:cs="URWPalladioL-Bold"/>
          <w:sz w:val="20"/>
          <w:szCs w:val="20"/>
        </w:rPr>
        <w:t>Adomian</w:t>
      </w:r>
      <w:proofErr w:type="spellEnd"/>
      <w:r>
        <w:rPr>
          <w:rFonts w:ascii="URWPalladioL-Bold" w:hAnsi="URWPalladioL-Bold" w:cs="URWPalladioL-Bold"/>
          <w:sz w:val="20"/>
          <w:szCs w:val="20"/>
        </w:rPr>
        <w:t xml:space="preserve"> decomposition method for solving linear singular one dimensional thermo-elasticity coupled system</w:t>
      </w:r>
      <w:r>
        <w:rPr>
          <w:rFonts w:ascii="URWPalladioL-Bold" w:hAnsi="URWPalladioL-Bold" w:cs="URWPalladioL-Bold"/>
          <w:b/>
          <w:bCs/>
          <w:sz w:val="20"/>
          <w:szCs w:val="20"/>
        </w:rPr>
        <w:t xml:space="preserve">, </w:t>
      </w:r>
      <w:r>
        <w:rPr>
          <w:rFonts w:ascii="URWPalladioL-Roma" w:hAnsi="URWPalladioL-Roma" w:cs="URWPalladioL-Roma"/>
          <w:sz w:val="20"/>
          <w:szCs w:val="20"/>
        </w:rPr>
        <w:t xml:space="preserve">J. Nonlinear Sci. Appl., 10 (2017), 278–289. </w:t>
      </w:r>
      <w:r w:rsidRPr="00FA4216">
        <w:rPr>
          <w:b/>
          <w:bCs/>
          <w:sz w:val="24"/>
          <w:szCs w:val="24"/>
        </w:rPr>
        <w:t>(ISI)</w:t>
      </w:r>
    </w:p>
    <w:p w:rsidR="00465082" w:rsidRDefault="00465082" w:rsidP="0046508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0"/>
          <w:szCs w:val="20"/>
        </w:rPr>
      </w:pPr>
    </w:p>
    <w:p w:rsidR="00465082" w:rsidRDefault="00465082" w:rsidP="00465082">
      <w:pPr>
        <w:pStyle w:val="ListParagraph"/>
        <w:numPr>
          <w:ilvl w:val="0"/>
          <w:numId w:val="14"/>
        </w:numPr>
        <w:shd w:val="clear" w:color="auto" w:fill="FFFFFF"/>
        <w:spacing w:after="0" w:line="360" w:lineRule="atLeast"/>
        <w:ind w:left="1080" w:right="225"/>
        <w:outlineLvl w:val="2"/>
        <w:rPr>
          <w:rFonts w:ascii="Arial" w:eastAsia="Times New Roman" w:hAnsi="Arial" w:cs="Arial"/>
          <w:b/>
          <w:bCs/>
          <w:color w:val="494A4C"/>
          <w:sz w:val="20"/>
          <w:szCs w:val="20"/>
        </w:rPr>
      </w:pPr>
      <w:hyperlink r:id="rId10" w:history="1">
        <w:proofErr w:type="spellStart"/>
        <w:r>
          <w:rPr>
            <w:rStyle w:val="Hyperlink"/>
            <w:rFonts w:ascii="inherit" w:hAnsi="inherit"/>
            <w:sz w:val="20"/>
            <w:szCs w:val="20"/>
            <w:bdr w:val="none" w:sz="0" w:space="0" w:color="auto" w:frame="1"/>
          </w:rPr>
          <w:t>Imed</w:t>
        </w:r>
        <w:proofErr w:type="spellEnd"/>
        <w:r>
          <w:rPr>
            <w:rStyle w:val="Hyperlink"/>
            <w:rFonts w:ascii="inherit" w:hAnsi="inherit"/>
            <w:sz w:val="20"/>
            <w:szCs w:val="20"/>
            <w:bdr w:val="none" w:sz="0" w:space="0" w:color="auto" w:frame="1"/>
          </w:rPr>
          <w:t> </w:t>
        </w:r>
        <w:proofErr w:type="spellStart"/>
        <w:r>
          <w:rPr>
            <w:rStyle w:val="surname"/>
            <w:rFonts w:ascii="inherit" w:hAnsi="inherit"/>
            <w:sz w:val="20"/>
            <w:szCs w:val="20"/>
            <w:bdr w:val="none" w:sz="0" w:space="0" w:color="auto" w:frame="1"/>
          </w:rPr>
          <w:t>Bachar</w:t>
        </w:r>
        <w:proofErr w:type="spellEnd"/>
      </w:hyperlink>
      <w:r>
        <w:rPr>
          <w:rStyle w:val="author"/>
          <w:rFonts w:ascii="inherit" w:hAnsi="inherit"/>
          <w:sz w:val="20"/>
          <w:szCs w:val="20"/>
          <w:bdr w:val="none" w:sz="0" w:space="0" w:color="auto" w:frame="1"/>
        </w:rPr>
        <w:t> and </w:t>
      </w:r>
      <w:hyperlink r:id="rId11" w:history="1">
        <w:r>
          <w:rPr>
            <w:rStyle w:val="Hyperlink"/>
            <w:rFonts w:ascii="inherit" w:hAnsi="inherit"/>
            <w:sz w:val="20"/>
            <w:szCs w:val="20"/>
            <w:bdr w:val="none" w:sz="0" w:space="0" w:color="auto" w:frame="1"/>
            <w:shd w:val="clear" w:color="auto" w:fill="FFFFFF"/>
          </w:rPr>
          <w:t>Hassan</w:t>
        </w:r>
        <w:r>
          <w:rPr>
            <w:rStyle w:val="Hyperlink"/>
            <w:rFonts w:ascii="Minion W08 Regular_1167271" w:hAnsi="Minion W08 Regular_1167271"/>
            <w:sz w:val="20"/>
            <w:szCs w:val="20"/>
            <w:bdr w:val="none" w:sz="0" w:space="0" w:color="auto" w:frame="1"/>
            <w:shd w:val="clear" w:color="auto" w:fill="FFFFFF"/>
          </w:rPr>
          <w:t> </w:t>
        </w:r>
        <w:proofErr w:type="spellStart"/>
        <w:r>
          <w:rPr>
            <w:rStyle w:val="surname"/>
            <w:rFonts w:ascii="inherit" w:hAnsi="inherit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Eltayeb</w:t>
        </w:r>
        <w:proofErr w:type="spellEnd"/>
      </w:hyperlink>
      <w:r>
        <w:rPr>
          <w:rStyle w:val="author"/>
          <w:rFonts w:ascii="inherit" w:hAnsi="inherit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eastAsia="Times New Roman" w:hAnsi="Arial" w:cs="Arial"/>
          <w:color w:val="171717" w:themeColor="background2" w:themeShade="1A"/>
          <w:sz w:val="20"/>
          <w:szCs w:val="20"/>
        </w:rPr>
        <w:t>Lyapunov</w:t>
      </w:r>
      <w:proofErr w:type="spellEnd"/>
      <w:r>
        <w:rPr>
          <w:rFonts w:ascii="Arial" w:eastAsia="Times New Roman" w:hAnsi="Arial" w:cs="Arial"/>
          <w:color w:val="171717" w:themeColor="background2" w:themeShade="1A"/>
          <w:sz w:val="20"/>
          <w:szCs w:val="20"/>
        </w:rPr>
        <w:t xml:space="preserve">-Type Inequalities for a Conformable Fractional  Boundary Value Problem of Order 3&lt;α≤4, </w:t>
      </w:r>
      <w:r>
        <w:rPr>
          <w:rFonts w:ascii="Arial" w:hAnsi="Arial" w:cs="Arial"/>
          <w:color w:val="171717" w:themeColor="background2" w:themeShade="1A"/>
          <w:sz w:val="20"/>
          <w:szCs w:val="20"/>
          <w:shd w:val="clear" w:color="auto" w:fill="FFFFFF"/>
        </w:rPr>
        <w:t>Journal of Function Spaces, DOI: </w:t>
      </w:r>
      <w:hyperlink r:id="rId12" w:tgtFrame="orcid.blank" w:history="1">
        <w:r>
          <w:rPr>
            <w:rStyle w:val="Hyperlink"/>
            <w:rFonts w:ascii="Arial" w:hAnsi="Arial" w:cs="Arial"/>
            <w:color w:val="171717" w:themeColor="background2" w:themeShade="1A"/>
            <w:sz w:val="20"/>
            <w:szCs w:val="20"/>
            <w:shd w:val="clear" w:color="auto" w:fill="FFFFFF"/>
          </w:rPr>
          <w:t>10.3390/sym11030334</w:t>
        </w:r>
      </w:hyperlink>
      <w:r>
        <w:rPr>
          <w:color w:val="171717" w:themeColor="background2" w:themeShade="1A"/>
          <w:sz w:val="20"/>
          <w:szCs w:val="20"/>
        </w:rPr>
        <w:t xml:space="preserve">. </w:t>
      </w:r>
      <w:r w:rsidRPr="00FA4216">
        <w:rPr>
          <w:b/>
          <w:bCs/>
          <w:sz w:val="24"/>
          <w:szCs w:val="24"/>
        </w:rPr>
        <w:t>(ISI)</w:t>
      </w:r>
    </w:p>
    <w:p w:rsidR="00465082" w:rsidRDefault="00465082" w:rsidP="00465082">
      <w:pPr>
        <w:shd w:val="clear" w:color="auto" w:fill="FFFFFF"/>
        <w:spacing w:after="0" w:line="360" w:lineRule="atLeast"/>
        <w:ind w:right="225"/>
        <w:outlineLvl w:val="2"/>
        <w:rPr>
          <w:rFonts w:ascii="Arial" w:eastAsia="Times New Roman" w:hAnsi="Arial" w:cs="Arial"/>
          <w:b/>
          <w:bCs/>
          <w:color w:val="494A4C"/>
          <w:sz w:val="20"/>
          <w:szCs w:val="20"/>
        </w:rPr>
      </w:pPr>
    </w:p>
    <w:p w:rsidR="00465082" w:rsidRDefault="00465082" w:rsidP="00465082">
      <w:pPr>
        <w:pStyle w:val="ListParagraph"/>
        <w:numPr>
          <w:ilvl w:val="0"/>
          <w:numId w:val="14"/>
        </w:numPr>
        <w:shd w:val="clear" w:color="auto" w:fill="FFFFFF"/>
        <w:spacing w:after="0" w:line="360" w:lineRule="atLeast"/>
        <w:ind w:left="1080" w:right="225"/>
        <w:outlineLvl w:val="2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Hassan </w:t>
      </w:r>
      <w:proofErr w:type="spellStart"/>
      <w:r>
        <w:rPr>
          <w:b/>
          <w:bCs/>
          <w:sz w:val="24"/>
          <w:szCs w:val="24"/>
        </w:rPr>
        <w:t>Eltayeb</w:t>
      </w:r>
      <w:proofErr w:type="spellEnd"/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Application of double Laplace decomposition method for solving singular one dimensional system of hyperbolic equations, J. Nonlinear Sci. Appl., 10 (2017), 111–121. </w:t>
      </w:r>
      <w:r w:rsidRPr="00FA4216">
        <w:rPr>
          <w:b/>
          <w:bCs/>
          <w:sz w:val="24"/>
          <w:szCs w:val="24"/>
        </w:rPr>
        <w:t>(ISI)</w:t>
      </w:r>
    </w:p>
    <w:p w:rsidR="00465082" w:rsidRDefault="00465082" w:rsidP="00465082">
      <w:pPr>
        <w:pStyle w:val="ListParagraph"/>
        <w:shd w:val="clear" w:color="auto" w:fill="FFFFFF"/>
        <w:spacing w:after="0" w:line="360" w:lineRule="atLeast"/>
        <w:ind w:left="1080" w:right="225"/>
        <w:outlineLvl w:val="2"/>
        <w:rPr>
          <w:rFonts w:asciiTheme="majorBidi" w:hAnsiTheme="majorBidi" w:cstheme="majorBidi"/>
          <w:b/>
          <w:bCs/>
          <w:sz w:val="24"/>
          <w:szCs w:val="24"/>
        </w:rPr>
      </w:pPr>
    </w:p>
    <w:p w:rsidR="00465082" w:rsidRPr="005560F1" w:rsidRDefault="00465082" w:rsidP="0046508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20" w:line="240" w:lineRule="auto"/>
        <w:ind w:left="1080"/>
        <w:rPr>
          <w:rFonts w:ascii="Arial" w:eastAsia="Times New Roman" w:hAnsi="Arial" w:cs="Arial"/>
          <w:color w:val="777777"/>
          <w:sz w:val="21"/>
          <w:szCs w:val="21"/>
          <w:lang w:eastAsia="en-GB"/>
        </w:rPr>
      </w:pPr>
      <w:r>
        <w:rPr>
          <w:rFonts w:asciiTheme="majorBidi" w:hAnsiTheme="majorBidi" w:cstheme="majorBidi"/>
          <w:sz w:val="24"/>
          <w:szCs w:val="24"/>
        </w:rPr>
        <w:t xml:space="preserve"> S. </w:t>
      </w:r>
      <w:proofErr w:type="spellStart"/>
      <w:r>
        <w:rPr>
          <w:rFonts w:asciiTheme="majorBidi" w:hAnsiTheme="majorBidi" w:cstheme="majorBidi"/>
          <w:sz w:val="24"/>
          <w:szCs w:val="24"/>
        </w:rPr>
        <w:t>Mesloub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; M. </w:t>
      </w:r>
      <w:proofErr w:type="spellStart"/>
      <w:r>
        <w:rPr>
          <w:rFonts w:asciiTheme="majorBidi" w:hAnsiTheme="majorBidi" w:cstheme="majorBidi"/>
          <w:sz w:val="24"/>
          <w:szCs w:val="24"/>
        </w:rPr>
        <w:t>Aboelrish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 xml:space="preserve">Well </w:t>
      </w:r>
      <w:proofErr w:type="spellStart"/>
      <w:r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>posedness</w:t>
      </w:r>
      <w:proofErr w:type="spellEnd"/>
      <w:r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 xml:space="preserve"> and numerical solution for a nonlocal </w:t>
      </w:r>
      <w:proofErr w:type="spellStart"/>
      <w:r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>pseudohyperbolic</w:t>
      </w:r>
      <w:proofErr w:type="spellEnd"/>
      <w:r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 xml:space="preserve"> initial boundary value problem,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International Journal of Computer Mathematics,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Doi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: 10. 1080/00207160.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(2019) </w:t>
      </w:r>
      <w:r>
        <w:rPr>
          <w:rFonts w:asciiTheme="majorBidi" w:hAnsiTheme="majorBidi" w:cstheme="majorBidi"/>
          <w:color w:val="000000"/>
          <w:sz w:val="24"/>
          <w:szCs w:val="24"/>
        </w:rPr>
        <w:t>1578349.</w:t>
      </w:r>
    </w:p>
    <w:p w:rsidR="00465082" w:rsidRPr="005560F1" w:rsidRDefault="00465082" w:rsidP="00465082">
      <w:pPr>
        <w:pStyle w:val="ListParagraph"/>
        <w:rPr>
          <w:rFonts w:ascii="Arial" w:eastAsia="Times New Roman" w:hAnsi="Arial" w:cs="Arial"/>
          <w:color w:val="777777"/>
          <w:sz w:val="21"/>
          <w:szCs w:val="21"/>
          <w:lang w:eastAsia="en-GB"/>
        </w:rPr>
      </w:pPr>
    </w:p>
    <w:p w:rsidR="00465082" w:rsidRPr="002456BF" w:rsidRDefault="00465082" w:rsidP="0046508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20" w:line="240" w:lineRule="auto"/>
        <w:ind w:left="1080"/>
        <w:rPr>
          <w:rFonts w:ascii="Arial" w:eastAsia="Times New Roman" w:hAnsi="Arial" w:cs="Arial"/>
          <w:color w:val="777777"/>
          <w:sz w:val="21"/>
          <w:szCs w:val="21"/>
          <w:lang w:eastAsia="en-GB"/>
        </w:rPr>
      </w:pPr>
      <w:r>
        <w:rPr>
          <w:rStyle w:val="Strong"/>
          <w:rFonts w:ascii="Segoe UI" w:hAnsi="Segoe UI" w:cs="Segoe UI"/>
          <w:color w:val="212121"/>
          <w:sz w:val="23"/>
          <w:szCs w:val="23"/>
          <w:shd w:val="clear" w:color="auto" w:fill="FFFFFF"/>
        </w:rPr>
        <w:t>Al-</w:t>
      </w:r>
      <w:proofErr w:type="spellStart"/>
      <w:r>
        <w:rPr>
          <w:rStyle w:val="Strong"/>
          <w:rFonts w:ascii="Segoe UI" w:hAnsi="Segoe UI" w:cs="Segoe UI"/>
          <w:color w:val="212121"/>
          <w:sz w:val="23"/>
          <w:szCs w:val="23"/>
          <w:shd w:val="clear" w:color="auto" w:fill="FFFFFF"/>
        </w:rPr>
        <w:t>Shaalan</w:t>
      </w:r>
      <w:proofErr w:type="spellEnd"/>
      <w:r>
        <w:rPr>
          <w:rStyle w:val="Strong"/>
          <w:rFonts w:ascii="Segoe UI" w:hAnsi="Segoe UI" w:cs="Segoe UI"/>
          <w:color w:val="212121"/>
          <w:sz w:val="23"/>
          <w:szCs w:val="23"/>
          <w:shd w:val="clear" w:color="auto" w:fill="FFFFFF"/>
        </w:rPr>
        <w:t>, Khalid H.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On commutativity of near-rings with generalized derivations. </w:t>
      </w:r>
      <w:r>
        <w:rPr>
          <w:rStyle w:val="Emphasis"/>
          <w:rFonts w:ascii="Segoe UI" w:hAnsi="Segoe UI" w:cs="Segoe UI"/>
          <w:color w:val="212121"/>
          <w:sz w:val="23"/>
          <w:szCs w:val="23"/>
          <w:shd w:val="clear" w:color="auto" w:fill="FFFFFF"/>
        </w:rPr>
        <w:t>Indian J. Pure Appl. Math.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</w:t>
      </w:r>
      <w:r>
        <w:rPr>
          <w:rStyle w:val="Strong"/>
          <w:rFonts w:ascii="Segoe UI" w:hAnsi="Segoe UI" w:cs="Segoe UI"/>
          <w:color w:val="212121"/>
          <w:sz w:val="23"/>
          <w:szCs w:val="23"/>
          <w:shd w:val="clear" w:color="auto" w:fill="FFFFFF"/>
        </w:rPr>
        <w:t>48 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(2017), no. 2, 259—269</w:t>
      </w:r>
      <w:r>
        <w:rPr>
          <w:rFonts w:ascii="Segoe UI" w:hAnsi="Segoe UI" w:cs="Segoe UI" w:hint="cs"/>
          <w:color w:val="212121"/>
          <w:sz w:val="23"/>
          <w:szCs w:val="23"/>
          <w:shd w:val="clear" w:color="auto" w:fill="FFFFFF"/>
          <w:rtl/>
        </w:rPr>
        <w:t>ز</w:t>
      </w:r>
    </w:p>
    <w:p w:rsidR="00465082" w:rsidRPr="002456BF" w:rsidRDefault="00465082" w:rsidP="00465082">
      <w:pPr>
        <w:pStyle w:val="ListParagraph"/>
        <w:rPr>
          <w:rFonts w:ascii="Arial" w:eastAsia="Times New Roman" w:hAnsi="Arial" w:cs="Arial"/>
          <w:color w:val="777777"/>
          <w:sz w:val="21"/>
          <w:szCs w:val="21"/>
          <w:lang w:eastAsia="en-GB"/>
        </w:rPr>
      </w:pPr>
    </w:p>
    <w:p w:rsidR="00465082" w:rsidRPr="001C567A" w:rsidRDefault="00465082" w:rsidP="0046508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20" w:line="240" w:lineRule="auto"/>
        <w:ind w:left="1080"/>
        <w:rPr>
          <w:rFonts w:ascii="Arial" w:eastAsia="Times New Roman" w:hAnsi="Arial" w:cs="Arial"/>
          <w:color w:val="777777"/>
          <w:sz w:val="21"/>
          <w:szCs w:val="21"/>
          <w:lang w:eastAsia="en-GB"/>
        </w:rPr>
      </w:pPr>
      <w:r>
        <w:rPr>
          <w:b/>
          <w:bCs/>
          <w:color w:val="000000"/>
        </w:rPr>
        <w:t xml:space="preserve">M. Ben </w:t>
      </w:r>
      <w:proofErr w:type="spellStart"/>
      <w:r>
        <w:rPr>
          <w:b/>
          <w:bCs/>
          <w:color w:val="000000"/>
        </w:rPr>
        <w:t>Slimane</w:t>
      </w:r>
      <w:proofErr w:type="spellEnd"/>
      <w:r>
        <w:rPr>
          <w:color w:val="000000"/>
        </w:rPr>
        <w:t xml:space="preserve">: Mixed Wavelet Leaders Multifractal Formalism in a Product of Critical </w:t>
      </w:r>
      <w:proofErr w:type="spellStart"/>
      <w:r>
        <w:rPr>
          <w:color w:val="000000"/>
        </w:rPr>
        <w:t>Besov</w:t>
      </w:r>
      <w:proofErr w:type="spellEnd"/>
      <w:r>
        <w:rPr>
          <w:color w:val="000000"/>
        </w:rPr>
        <w:t xml:space="preserve"> Spaces (with M. Ben </w:t>
      </w:r>
      <w:proofErr w:type="spellStart"/>
      <w:r>
        <w:rPr>
          <w:color w:val="000000"/>
        </w:rPr>
        <w:t>Abid</w:t>
      </w:r>
      <w:proofErr w:type="spellEnd"/>
      <w:r>
        <w:rPr>
          <w:color w:val="000000"/>
        </w:rPr>
        <w:t xml:space="preserve">, I. Ben </w:t>
      </w:r>
      <w:proofErr w:type="spellStart"/>
      <w:r>
        <w:rPr>
          <w:color w:val="000000"/>
        </w:rPr>
        <w:t>Omrane</w:t>
      </w:r>
      <w:proofErr w:type="spellEnd"/>
      <w:r>
        <w:rPr>
          <w:color w:val="000000"/>
        </w:rPr>
        <w:t xml:space="preserve"> and B. </w:t>
      </w:r>
      <w:proofErr w:type="spellStart"/>
      <w:r>
        <w:rPr>
          <w:color w:val="000000"/>
        </w:rPr>
        <w:t>Halouani</w:t>
      </w:r>
      <w:proofErr w:type="spellEnd"/>
      <w:r>
        <w:rPr>
          <w:color w:val="000000"/>
        </w:rPr>
        <w:t>), </w:t>
      </w:r>
      <w:r>
        <w:rPr>
          <w:color w:val="00B050"/>
        </w:rPr>
        <w:t>Mediterranean Journal of Mathematics</w:t>
      </w:r>
      <w:r>
        <w:rPr>
          <w:color w:val="000000"/>
        </w:rPr>
        <w:t>, Volume 14: 176</w:t>
      </w:r>
      <w:r>
        <w:rPr>
          <w:color w:val="0070C0"/>
        </w:rPr>
        <w:t>(2017)</w:t>
      </w:r>
      <w:r>
        <w:rPr>
          <w:color w:val="000000"/>
        </w:rPr>
        <w:t>, 1—20 </w:t>
      </w:r>
      <w:r>
        <w:rPr>
          <w:b/>
          <w:bCs/>
          <w:color w:val="000000"/>
        </w:rPr>
        <w:t>(ISI).</w:t>
      </w:r>
    </w:p>
    <w:p w:rsidR="00465082" w:rsidRDefault="00465082" w:rsidP="00465082">
      <w:pPr>
        <w:pStyle w:val="Default"/>
        <w:numPr>
          <w:ilvl w:val="0"/>
          <w:numId w:val="14"/>
        </w:numPr>
        <w:ind w:left="1080"/>
      </w:pPr>
      <w:proofErr w:type="spellStart"/>
      <w:r w:rsidRPr="001E0483">
        <w:rPr>
          <w:b/>
          <w:bCs/>
        </w:rPr>
        <w:t>Bachar</w:t>
      </w:r>
      <w:proofErr w:type="spellEnd"/>
      <w:r w:rsidRPr="001E0483">
        <w:rPr>
          <w:b/>
          <w:bCs/>
        </w:rPr>
        <w:t>, I</w:t>
      </w:r>
      <w:r>
        <w:t xml:space="preserve">., </w:t>
      </w:r>
      <w:proofErr w:type="spellStart"/>
      <w:r>
        <w:t>Mâagli</w:t>
      </w:r>
      <w:proofErr w:type="spellEnd"/>
      <w:r>
        <w:t xml:space="preserve">, H., V.D. </w:t>
      </w:r>
      <w:proofErr w:type="spellStart"/>
      <w:r>
        <w:t>Radulescu</w:t>
      </w:r>
      <w:proofErr w:type="spellEnd"/>
      <w:r>
        <w:t xml:space="preserve">.: </w:t>
      </w:r>
      <w:r>
        <w:rPr>
          <w:i/>
          <w:iCs/>
          <w:lang w:eastAsia="fr-FR"/>
        </w:rPr>
        <w:t xml:space="preserve">Positive solutions for </w:t>
      </w:r>
      <w:proofErr w:type="spellStart"/>
      <w:r>
        <w:rPr>
          <w:i/>
          <w:iCs/>
          <w:lang w:eastAsia="fr-FR"/>
        </w:rPr>
        <w:t>suerlinear</w:t>
      </w:r>
      <w:proofErr w:type="spellEnd"/>
      <w:r>
        <w:rPr>
          <w:i/>
          <w:iCs/>
          <w:lang w:eastAsia="fr-FR"/>
        </w:rPr>
        <w:t xml:space="preserve"> </w:t>
      </w:r>
      <w:r w:rsidRPr="0080364E">
        <w:rPr>
          <w:i/>
          <w:iCs/>
          <w:lang w:eastAsia="fr-FR"/>
        </w:rPr>
        <w:t>Riemann-</w:t>
      </w:r>
      <w:proofErr w:type="spellStart"/>
      <w:r w:rsidRPr="0080364E">
        <w:rPr>
          <w:i/>
          <w:iCs/>
          <w:lang w:eastAsia="fr-FR"/>
        </w:rPr>
        <w:t>Liouville</w:t>
      </w:r>
      <w:proofErr w:type="spellEnd"/>
      <w:r w:rsidRPr="0080364E">
        <w:rPr>
          <w:i/>
          <w:iCs/>
          <w:lang w:eastAsia="fr-FR"/>
        </w:rPr>
        <w:t xml:space="preserve"> fractional boundary value</w:t>
      </w:r>
      <w:r>
        <w:rPr>
          <w:i/>
          <w:iCs/>
          <w:lang w:eastAsia="fr-FR"/>
        </w:rPr>
        <w:t xml:space="preserve"> </w:t>
      </w:r>
      <w:r w:rsidRPr="0080364E">
        <w:rPr>
          <w:i/>
          <w:iCs/>
          <w:lang w:eastAsia="fr-FR"/>
        </w:rPr>
        <w:t>problems</w:t>
      </w:r>
      <w:r>
        <w:rPr>
          <w:i/>
          <w:iCs/>
          <w:lang w:eastAsia="fr-FR"/>
        </w:rPr>
        <w:t xml:space="preserve">, </w:t>
      </w:r>
      <w:r w:rsidRPr="009B4DDA">
        <w:rPr>
          <w:color w:val="0000FF"/>
        </w:rPr>
        <w:t xml:space="preserve">Electronic Journal of Differential </w:t>
      </w:r>
      <w:r w:rsidRPr="009B4DDA">
        <w:rPr>
          <w:color w:val="0000FF"/>
        </w:rPr>
        <w:lastRenderedPageBreak/>
        <w:t xml:space="preserve">Equations,   </w:t>
      </w:r>
      <w:r>
        <w:rPr>
          <w:lang w:eastAsia="fr-FR"/>
        </w:rPr>
        <w:t xml:space="preserve">Vol. 2017 </w:t>
      </w:r>
      <w:r>
        <w:rPr>
          <w:color w:val="00B050"/>
        </w:rPr>
        <w:t>(</w:t>
      </w:r>
      <w:r>
        <w:rPr>
          <w:color w:val="00B050"/>
          <w:lang w:eastAsia="fr-FR"/>
        </w:rPr>
        <w:t>2017)</w:t>
      </w:r>
      <w:r>
        <w:rPr>
          <w:lang w:eastAsia="fr-FR"/>
        </w:rPr>
        <w:t xml:space="preserve">, </w:t>
      </w:r>
      <w:r>
        <w:rPr>
          <w:rtl/>
        </w:rPr>
        <w:t xml:space="preserve"> </w:t>
      </w:r>
      <w:r>
        <w:t xml:space="preserve"> </w:t>
      </w:r>
      <w:r>
        <w:rPr>
          <w:lang w:eastAsia="fr-FR"/>
        </w:rPr>
        <w:t xml:space="preserve">No. 240, pp. 1-16. </w:t>
      </w:r>
      <w:r>
        <w:rPr>
          <w:b/>
          <w:bCs/>
        </w:rPr>
        <w:t>(ISI)</w:t>
      </w:r>
    </w:p>
    <w:p w:rsidR="00465082" w:rsidRPr="001C567A" w:rsidRDefault="00465082" w:rsidP="00465082">
      <w:pPr>
        <w:pStyle w:val="ListParagraph"/>
        <w:rPr>
          <w:rFonts w:ascii="Arial" w:eastAsia="Times New Roman" w:hAnsi="Arial" w:cs="Arial"/>
          <w:color w:val="777777"/>
          <w:sz w:val="21"/>
          <w:szCs w:val="21"/>
          <w:lang w:eastAsia="en-GB"/>
        </w:rPr>
      </w:pPr>
    </w:p>
    <w:p w:rsidR="00465082" w:rsidRDefault="00465082" w:rsidP="00465082">
      <w:pPr>
        <w:pStyle w:val="Default"/>
        <w:numPr>
          <w:ilvl w:val="0"/>
          <w:numId w:val="12"/>
        </w:numPr>
        <w:ind w:left="1080"/>
      </w:pPr>
      <w:proofErr w:type="spellStart"/>
      <w:r w:rsidRPr="00330530">
        <w:rPr>
          <w:b/>
          <w:bCs/>
        </w:rPr>
        <w:t>Bachar</w:t>
      </w:r>
      <w:proofErr w:type="spellEnd"/>
      <w:r w:rsidRPr="00330530">
        <w:rPr>
          <w:b/>
          <w:bCs/>
        </w:rPr>
        <w:t>, I</w:t>
      </w:r>
      <w:r w:rsidRPr="00330530">
        <w:t xml:space="preserve">., </w:t>
      </w:r>
      <w:proofErr w:type="spellStart"/>
      <w:r w:rsidRPr="00330530">
        <w:t>Mâagli</w:t>
      </w:r>
      <w:proofErr w:type="spellEnd"/>
      <w:r w:rsidRPr="00330530">
        <w:t xml:space="preserve">, H., V.D. </w:t>
      </w:r>
      <w:proofErr w:type="spellStart"/>
      <w:r w:rsidRPr="00330530">
        <w:t>Radulescu</w:t>
      </w:r>
      <w:proofErr w:type="spellEnd"/>
      <w:r w:rsidRPr="00330530">
        <w:t>.: Singular solutions of a nonlinear elliptic</w:t>
      </w:r>
    </w:p>
    <w:p w:rsidR="00465082" w:rsidRDefault="00465082" w:rsidP="00465082">
      <w:pPr>
        <w:pStyle w:val="Default"/>
        <w:ind w:left="720"/>
        <w:rPr>
          <w:color w:val="0000FF"/>
        </w:rPr>
      </w:pPr>
      <w:r>
        <w:t xml:space="preserve">      E</w:t>
      </w:r>
      <w:r w:rsidRPr="00330530">
        <w:t>quation in a punctured domain</w:t>
      </w:r>
      <w:r w:rsidRPr="00330530">
        <w:rPr>
          <w:lang w:eastAsia="fr-FR"/>
        </w:rPr>
        <w:t xml:space="preserve">, </w:t>
      </w:r>
      <w:r w:rsidRPr="00330530">
        <w:rPr>
          <w:color w:val="0000FF"/>
        </w:rPr>
        <w:t xml:space="preserve">Electronic Journal of Qualitative Theory of </w:t>
      </w:r>
    </w:p>
    <w:p w:rsidR="00465082" w:rsidRDefault="00465082" w:rsidP="00465082">
      <w:pPr>
        <w:pStyle w:val="Default"/>
        <w:ind w:left="720"/>
        <w:rPr>
          <w:b/>
          <w:bCs/>
        </w:rPr>
      </w:pPr>
      <w:r>
        <w:rPr>
          <w:color w:val="0000FF"/>
        </w:rPr>
        <w:t xml:space="preserve">       </w:t>
      </w:r>
      <w:r w:rsidRPr="00330530">
        <w:rPr>
          <w:color w:val="0000FF"/>
        </w:rPr>
        <w:t xml:space="preserve">Differential </w:t>
      </w:r>
      <w:proofErr w:type="gramStart"/>
      <w:r w:rsidRPr="00330530">
        <w:rPr>
          <w:color w:val="0000FF"/>
        </w:rPr>
        <w:t xml:space="preserve">Equations  </w:t>
      </w:r>
      <w:r w:rsidRPr="00330530">
        <w:rPr>
          <w:color w:val="00B050"/>
          <w:lang w:eastAsia="fr-FR"/>
        </w:rPr>
        <w:t>(</w:t>
      </w:r>
      <w:proofErr w:type="gramEnd"/>
      <w:r w:rsidRPr="00330530">
        <w:rPr>
          <w:color w:val="00B050"/>
          <w:lang w:eastAsia="fr-FR"/>
        </w:rPr>
        <w:t>2017)</w:t>
      </w:r>
      <w:r w:rsidRPr="00330530">
        <w:rPr>
          <w:lang w:eastAsia="fr-FR"/>
        </w:rPr>
        <w:t xml:space="preserve">, No. </w:t>
      </w:r>
      <w:r w:rsidRPr="00330530">
        <w:rPr>
          <w:b/>
          <w:bCs/>
          <w:lang w:eastAsia="fr-FR"/>
        </w:rPr>
        <w:t>94</w:t>
      </w:r>
      <w:r w:rsidRPr="00330530">
        <w:rPr>
          <w:lang w:eastAsia="fr-FR"/>
        </w:rPr>
        <w:t xml:space="preserve">, pp. 1–19    </w:t>
      </w:r>
      <w:r w:rsidRPr="00330530">
        <w:rPr>
          <w:b/>
          <w:bCs/>
        </w:rPr>
        <w:t>(ISI)</w:t>
      </w:r>
    </w:p>
    <w:p w:rsidR="00465082" w:rsidRPr="00642042" w:rsidRDefault="00465082" w:rsidP="00465082">
      <w:pPr>
        <w:shd w:val="clear" w:color="auto" w:fill="FFFFFF"/>
        <w:spacing w:line="240" w:lineRule="auto"/>
        <w:rPr>
          <w:rFonts w:ascii="Calibri" w:hAnsi="Calibri" w:cs="Calibri"/>
          <w:szCs w:val="24"/>
        </w:rPr>
      </w:pPr>
    </w:p>
    <w:p w:rsidR="00465082" w:rsidRPr="009A7703" w:rsidRDefault="00465082" w:rsidP="0046508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szCs w:val="24"/>
        </w:rPr>
      </w:pPr>
      <w:r w:rsidRPr="009A7703">
        <w:rPr>
          <w:rFonts w:ascii="Cambria" w:hAnsi="Cambria"/>
        </w:rPr>
        <w:t xml:space="preserve">M. </w:t>
      </w:r>
      <w:proofErr w:type="spellStart"/>
      <w:r w:rsidRPr="009A7703">
        <w:rPr>
          <w:rFonts w:ascii="Cambria" w:hAnsi="Cambria"/>
        </w:rPr>
        <w:t>Alghamdi</w:t>
      </w:r>
      <w:proofErr w:type="spellEnd"/>
      <w:r w:rsidRPr="009A7703">
        <w:rPr>
          <w:rFonts w:ascii="Cambria" w:hAnsi="Cambria"/>
        </w:rPr>
        <w:t xml:space="preserve">. "The </w:t>
      </w:r>
      <w:proofErr w:type="spellStart"/>
      <w:r w:rsidRPr="009A7703">
        <w:rPr>
          <w:rFonts w:ascii="Cambria" w:hAnsi="Cambria"/>
        </w:rPr>
        <w:t>behaviour</w:t>
      </w:r>
      <w:proofErr w:type="spellEnd"/>
      <w:r w:rsidRPr="009A7703">
        <w:rPr>
          <w:rFonts w:ascii="Cambria" w:hAnsi="Cambria"/>
        </w:rPr>
        <w:t xml:space="preserve"> of maximum outcomes in symmetric R&amp;D networks". Journal of </w:t>
      </w:r>
      <w:proofErr w:type="spellStart"/>
      <w:r w:rsidRPr="009A7703">
        <w:rPr>
          <w:rFonts w:ascii="Cambria" w:hAnsi="Cambria"/>
        </w:rPr>
        <w:t>informatic</w:t>
      </w:r>
      <w:proofErr w:type="spellEnd"/>
      <w:r w:rsidRPr="009A7703">
        <w:rPr>
          <w:rFonts w:ascii="Cambria" w:hAnsi="Cambria"/>
        </w:rPr>
        <w:t xml:space="preserve"> and mathematical science, Vol. 9, Issue, 1, pp.1-12, 2017.</w:t>
      </w:r>
    </w:p>
    <w:p w:rsidR="00465082" w:rsidRPr="00642042" w:rsidRDefault="00465082" w:rsidP="00465082">
      <w:pPr>
        <w:shd w:val="clear" w:color="auto" w:fill="FFFFFF"/>
        <w:spacing w:line="240" w:lineRule="auto"/>
        <w:rPr>
          <w:rFonts w:ascii="Calibri" w:hAnsi="Calibri" w:cs="Calibri"/>
          <w:szCs w:val="24"/>
        </w:rPr>
      </w:pPr>
      <w:r w:rsidRPr="00642042">
        <w:rPr>
          <w:rFonts w:ascii="Cambria" w:hAnsi="Cambria" w:cs="Calibri"/>
        </w:rPr>
        <w:t> </w:t>
      </w:r>
    </w:p>
    <w:p w:rsidR="00465082" w:rsidRPr="009A7703" w:rsidRDefault="00465082" w:rsidP="0046508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szCs w:val="24"/>
        </w:rPr>
      </w:pPr>
      <w:r w:rsidRPr="009A7703">
        <w:rPr>
          <w:rFonts w:ascii="Cambria" w:hAnsi="Cambria"/>
        </w:rPr>
        <w:t xml:space="preserve"> M. </w:t>
      </w:r>
      <w:proofErr w:type="spellStart"/>
      <w:r w:rsidRPr="009A7703">
        <w:rPr>
          <w:rFonts w:ascii="Cambria" w:hAnsi="Cambria"/>
        </w:rPr>
        <w:t>Alghamdi</w:t>
      </w:r>
      <w:proofErr w:type="spellEnd"/>
      <w:r w:rsidRPr="009A7703">
        <w:rPr>
          <w:rFonts w:ascii="Cambria" w:hAnsi="Cambria"/>
        </w:rPr>
        <w:t>. "Maximum total welfare versus Growth of R&amp;D networks". Journal of mathematics in industry, (2017) 7:11.</w:t>
      </w:r>
    </w:p>
    <w:p w:rsidR="00465082" w:rsidRPr="00642042" w:rsidRDefault="00465082" w:rsidP="00465082">
      <w:pPr>
        <w:shd w:val="clear" w:color="auto" w:fill="FFFFFF"/>
        <w:spacing w:line="240" w:lineRule="auto"/>
        <w:ind w:left="720"/>
        <w:rPr>
          <w:rFonts w:ascii="Calibri" w:hAnsi="Calibri" w:cs="Calibri"/>
          <w:szCs w:val="24"/>
        </w:rPr>
      </w:pPr>
      <w:r w:rsidRPr="00642042">
        <w:rPr>
          <w:rFonts w:ascii="Cambria" w:hAnsi="Cambria" w:cs="Calibri"/>
        </w:rPr>
        <w:t> </w:t>
      </w:r>
    </w:p>
    <w:p w:rsidR="00465082" w:rsidRPr="00642042" w:rsidRDefault="00465082" w:rsidP="0046508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tl/>
        </w:rPr>
      </w:pPr>
      <w:r>
        <w:rPr>
          <w:rFonts w:ascii="Cambria" w:hAnsi="Cambria"/>
        </w:rPr>
        <w:t xml:space="preserve"> </w:t>
      </w:r>
      <w:r w:rsidRPr="009A7703">
        <w:rPr>
          <w:rFonts w:ascii="Cambria" w:hAnsi="Cambria"/>
        </w:rPr>
        <w:t xml:space="preserve">M. </w:t>
      </w:r>
      <w:proofErr w:type="spellStart"/>
      <w:r w:rsidRPr="009A7703">
        <w:rPr>
          <w:rFonts w:ascii="Cambria" w:hAnsi="Cambria"/>
        </w:rPr>
        <w:t>Alghamdi</w:t>
      </w:r>
      <w:proofErr w:type="spellEnd"/>
      <w:r w:rsidRPr="009A7703">
        <w:rPr>
          <w:rFonts w:ascii="Cambria" w:hAnsi="Cambria"/>
        </w:rPr>
        <w:t xml:space="preserve">. </w:t>
      </w:r>
      <w:proofErr w:type="gramStart"/>
      <w:r w:rsidRPr="009A7703">
        <w:rPr>
          <w:rFonts w:ascii="Cambria" w:hAnsi="Cambria"/>
        </w:rPr>
        <w:t>" Restricting</w:t>
      </w:r>
      <w:proofErr w:type="gramEnd"/>
      <w:r w:rsidRPr="009A7703">
        <w:rPr>
          <w:rFonts w:ascii="Cambria" w:hAnsi="Cambria"/>
        </w:rPr>
        <w:t xml:space="preserve"> R&amp;D Networks for Maximum Outcomes". International Journal of Innovative Research in Science, Engineering and Technology, Vol 6, Issue 6, 2017.</w:t>
      </w:r>
    </w:p>
    <w:p w:rsidR="00465082" w:rsidRPr="00642042" w:rsidRDefault="00465082" w:rsidP="00465082">
      <w:pPr>
        <w:shd w:val="clear" w:color="auto" w:fill="FFFFFF"/>
        <w:spacing w:line="240" w:lineRule="auto"/>
        <w:rPr>
          <w:rFonts w:ascii="Calibri" w:hAnsi="Calibri" w:cs="Calibri"/>
          <w:szCs w:val="24"/>
        </w:rPr>
      </w:pPr>
    </w:p>
    <w:p w:rsidR="00465082" w:rsidRPr="009A7703" w:rsidRDefault="00465082" w:rsidP="0046508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szCs w:val="24"/>
        </w:rPr>
      </w:pPr>
      <w:r w:rsidRPr="009A7703">
        <w:rPr>
          <w:szCs w:val="24"/>
        </w:rPr>
        <w:t xml:space="preserve">M. </w:t>
      </w:r>
      <w:proofErr w:type="spellStart"/>
      <w:r w:rsidRPr="009A7703">
        <w:rPr>
          <w:szCs w:val="24"/>
        </w:rPr>
        <w:t>Alghamdi</w:t>
      </w:r>
      <w:proofErr w:type="spellEnd"/>
      <w:r w:rsidRPr="009A7703">
        <w:rPr>
          <w:szCs w:val="24"/>
        </w:rPr>
        <w:t>. "Different Strategies to Obtain Higher Outcomes". Journal of informatics and mathematical science, Vol. 9, Issue, 1, pp.161-180, 2017.</w:t>
      </w:r>
    </w:p>
    <w:p w:rsidR="00465082" w:rsidRDefault="00465082" w:rsidP="0046508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MyriadPro-Regular" w:hAnsi="MyriadPro-Regular" w:cs="MyriadPro-Regular"/>
          <w:b/>
          <w:bCs/>
          <w:color w:val="0000FF"/>
          <w:sz w:val="28"/>
          <w:szCs w:val="28"/>
        </w:rPr>
      </w:pPr>
      <w:bookmarkStart w:id="0" w:name="_GoBack"/>
      <w:bookmarkEnd w:id="0"/>
    </w:p>
    <w:p w:rsidR="00465082" w:rsidRDefault="00465082" w:rsidP="0046508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MyriadPro-Regular" w:hAnsi="MyriadPro-Regular" w:cs="MyriadPro-Regular"/>
          <w:b/>
          <w:bCs/>
          <w:color w:val="0000FF"/>
          <w:sz w:val="28"/>
          <w:szCs w:val="28"/>
        </w:rPr>
      </w:pPr>
    </w:p>
    <w:p w:rsidR="00CE7133" w:rsidRPr="00CE7133" w:rsidRDefault="00CE7133" w:rsidP="00CE7133">
      <w:pPr>
        <w:pStyle w:val="ListParagraph"/>
        <w:spacing w:after="200" w:line="276" w:lineRule="auto"/>
        <w:ind w:left="1080"/>
        <w:rPr>
          <w:sz w:val="32"/>
          <w:szCs w:val="32"/>
        </w:rPr>
      </w:pPr>
    </w:p>
    <w:p w:rsidR="00955E4B" w:rsidRPr="008B597D" w:rsidRDefault="00955E4B" w:rsidP="003F5D14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0"/>
          <w:szCs w:val="20"/>
          <w:rtl/>
        </w:rPr>
      </w:pPr>
    </w:p>
    <w:sectPr w:rsidR="00955E4B" w:rsidRPr="008B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Palladio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arnock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sl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mbx12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mr9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mbx9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Rpx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8E8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97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8E9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8E9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nion W08 Regular_116727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0009"/>
    <w:multiLevelType w:val="hybridMultilevel"/>
    <w:tmpl w:val="B92EB7C6"/>
    <w:lvl w:ilvl="0" w:tplc="14BCC77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703B25"/>
    <w:multiLevelType w:val="hybridMultilevel"/>
    <w:tmpl w:val="6FD82A7C"/>
    <w:lvl w:ilvl="0" w:tplc="AB02FDE8">
      <w:start w:val="1"/>
      <w:numFmt w:val="decimal"/>
      <w:lvlText w:val="%1."/>
      <w:lvlJc w:val="left"/>
      <w:pPr>
        <w:ind w:left="1080" w:hanging="360"/>
      </w:pPr>
      <w:rPr>
        <w:rFonts w:ascii="URWPalladioL-Bold" w:hAnsi="URWPalladioL-Bold" w:cs="URWPalladioL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C71F6"/>
    <w:multiLevelType w:val="hybridMultilevel"/>
    <w:tmpl w:val="A134D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F20E9"/>
    <w:multiLevelType w:val="hybridMultilevel"/>
    <w:tmpl w:val="DE24A02A"/>
    <w:lvl w:ilvl="0" w:tplc="2FE01750">
      <w:start w:val="1"/>
      <w:numFmt w:val="decimal"/>
      <w:lvlText w:val="%1."/>
      <w:lvlJc w:val="left"/>
      <w:pPr>
        <w:ind w:left="1080" w:hanging="360"/>
      </w:pPr>
      <w:rPr>
        <w:rFonts w:ascii="MyriadPro-Light" w:eastAsia="MyriadPro-Light" w:hAnsiTheme="minorHAnsi" w:cs="MyriadPro-Light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C63751"/>
    <w:multiLevelType w:val="hybridMultilevel"/>
    <w:tmpl w:val="DE24A02A"/>
    <w:lvl w:ilvl="0" w:tplc="2FE01750">
      <w:start w:val="1"/>
      <w:numFmt w:val="decimal"/>
      <w:lvlText w:val="%1."/>
      <w:lvlJc w:val="left"/>
      <w:pPr>
        <w:ind w:left="1080" w:hanging="360"/>
      </w:pPr>
      <w:rPr>
        <w:rFonts w:ascii="MyriadPro-Light" w:eastAsia="MyriadPro-Light" w:hAnsiTheme="minorHAnsi" w:cs="MyriadPro-Light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E37673"/>
    <w:multiLevelType w:val="hybridMultilevel"/>
    <w:tmpl w:val="B92EB7C6"/>
    <w:lvl w:ilvl="0" w:tplc="14BCC77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44205A"/>
    <w:multiLevelType w:val="hybridMultilevel"/>
    <w:tmpl w:val="3FB0CDEC"/>
    <w:lvl w:ilvl="0" w:tplc="9DAAED88">
      <w:start w:val="1"/>
      <w:numFmt w:val="decimal"/>
      <w:lvlText w:val="%1."/>
      <w:lvlJc w:val="left"/>
      <w:pPr>
        <w:ind w:left="720" w:hanging="360"/>
      </w:pPr>
      <w:rPr>
        <w:rFonts w:ascii="MyriadPro-Light" w:eastAsia="MyriadPro-Light" w:hAnsiTheme="minorHAnsi" w:cs="MyriadPro-Light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1579E"/>
    <w:multiLevelType w:val="hybridMultilevel"/>
    <w:tmpl w:val="B92EB7C6"/>
    <w:lvl w:ilvl="0" w:tplc="14BCC77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72378F"/>
    <w:multiLevelType w:val="hybridMultilevel"/>
    <w:tmpl w:val="ACB41AB0"/>
    <w:lvl w:ilvl="0" w:tplc="14BCC77E">
      <w:start w:val="2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B664685"/>
    <w:multiLevelType w:val="hybridMultilevel"/>
    <w:tmpl w:val="DE24A02A"/>
    <w:lvl w:ilvl="0" w:tplc="2FE01750">
      <w:start w:val="1"/>
      <w:numFmt w:val="decimal"/>
      <w:lvlText w:val="%1."/>
      <w:lvlJc w:val="left"/>
      <w:pPr>
        <w:ind w:left="1080" w:hanging="360"/>
      </w:pPr>
      <w:rPr>
        <w:rFonts w:ascii="MyriadPro-Light" w:eastAsia="MyriadPro-Light" w:hAnsiTheme="minorHAnsi" w:cs="MyriadPro-Light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2234F"/>
    <w:multiLevelType w:val="hybridMultilevel"/>
    <w:tmpl w:val="B92EB7C6"/>
    <w:lvl w:ilvl="0" w:tplc="14BCC77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A149EE"/>
    <w:multiLevelType w:val="hybridMultilevel"/>
    <w:tmpl w:val="4DAE99F6"/>
    <w:lvl w:ilvl="0" w:tplc="F07EAC58">
      <w:start w:val="1"/>
      <w:numFmt w:val="decimal"/>
      <w:lvlText w:val="%1."/>
      <w:lvlJc w:val="left"/>
      <w:pPr>
        <w:ind w:left="1080" w:hanging="360"/>
      </w:pPr>
      <w:rPr>
        <w:rFonts w:ascii="NimbusSanL-Regu" w:hAnsi="NimbusSanL-Regu" w:cs="NimbusSanL-Regu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A06E40"/>
    <w:multiLevelType w:val="hybridMultilevel"/>
    <w:tmpl w:val="B92EB7C6"/>
    <w:lvl w:ilvl="0" w:tplc="14BCC77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F74627"/>
    <w:multiLevelType w:val="hybridMultilevel"/>
    <w:tmpl w:val="B92EB7C6"/>
    <w:lvl w:ilvl="0" w:tplc="14BCC77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13"/>
  </w:num>
  <w:num w:numId="9">
    <w:abstractNumId w:val="5"/>
  </w:num>
  <w:num w:numId="10">
    <w:abstractNumId w:val="12"/>
  </w:num>
  <w:num w:numId="11">
    <w:abstractNumId w:val="2"/>
  </w:num>
  <w:num w:numId="12">
    <w:abstractNumId w:val="8"/>
  </w:num>
  <w:num w:numId="13">
    <w:abstractNumId w:val="11"/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C0"/>
    <w:rsid w:val="000772C1"/>
    <w:rsid w:val="000C5A64"/>
    <w:rsid w:val="00174A73"/>
    <w:rsid w:val="001B400D"/>
    <w:rsid w:val="002D4ED2"/>
    <w:rsid w:val="003B5CC0"/>
    <w:rsid w:val="003F5D14"/>
    <w:rsid w:val="004203A7"/>
    <w:rsid w:val="00465082"/>
    <w:rsid w:val="0048504A"/>
    <w:rsid w:val="0049152E"/>
    <w:rsid w:val="004C6026"/>
    <w:rsid w:val="00537809"/>
    <w:rsid w:val="0059652E"/>
    <w:rsid w:val="005A002C"/>
    <w:rsid w:val="0063554B"/>
    <w:rsid w:val="007050B0"/>
    <w:rsid w:val="00800C64"/>
    <w:rsid w:val="008534BE"/>
    <w:rsid w:val="00887485"/>
    <w:rsid w:val="008B597D"/>
    <w:rsid w:val="008E07FF"/>
    <w:rsid w:val="00955E4B"/>
    <w:rsid w:val="00980D7D"/>
    <w:rsid w:val="00983E96"/>
    <w:rsid w:val="00A142A1"/>
    <w:rsid w:val="00A80DEF"/>
    <w:rsid w:val="00A87597"/>
    <w:rsid w:val="00AC742C"/>
    <w:rsid w:val="00AF2AA1"/>
    <w:rsid w:val="00C52D31"/>
    <w:rsid w:val="00C90EB5"/>
    <w:rsid w:val="00CE6E34"/>
    <w:rsid w:val="00CE7133"/>
    <w:rsid w:val="00CF38B0"/>
    <w:rsid w:val="00D422EE"/>
    <w:rsid w:val="00D96FBA"/>
    <w:rsid w:val="00DC734E"/>
    <w:rsid w:val="00E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A54EC-19AB-43B2-B27B-2FA25351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2A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F38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5D14"/>
    <w:rPr>
      <w:color w:val="808080"/>
    </w:rPr>
  </w:style>
  <w:style w:type="paragraph" w:styleId="ListParagraph">
    <w:name w:val="List Paragraph"/>
    <w:basedOn w:val="Normal"/>
    <w:uiPriority w:val="34"/>
    <w:qFormat/>
    <w:rsid w:val="00AC74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97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38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uthor">
    <w:name w:val="author"/>
    <w:basedOn w:val="DefaultParagraphFont"/>
    <w:rsid w:val="00A142A1"/>
  </w:style>
  <w:style w:type="character" w:customStyle="1" w:styleId="givennames">
    <w:name w:val="given_names"/>
    <w:basedOn w:val="DefaultParagraphFont"/>
    <w:rsid w:val="00A142A1"/>
  </w:style>
  <w:style w:type="character" w:customStyle="1" w:styleId="surname">
    <w:name w:val="surname"/>
    <w:basedOn w:val="DefaultParagraphFont"/>
    <w:rsid w:val="00A142A1"/>
  </w:style>
  <w:style w:type="character" w:customStyle="1" w:styleId="Heading2Char">
    <w:name w:val="Heading 2 Char"/>
    <w:basedOn w:val="DefaultParagraphFont"/>
    <w:link w:val="Heading2"/>
    <w:uiPriority w:val="9"/>
    <w:semiHidden/>
    <w:rsid w:val="00AF2A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listparagraph">
    <w:name w:val="x_msolistparagraph"/>
    <w:basedOn w:val="Normal"/>
    <w:rsid w:val="0048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label">
    <w:name w:val="x_label"/>
    <w:basedOn w:val="DefaultParagraphFont"/>
    <w:rsid w:val="0048504A"/>
  </w:style>
  <w:style w:type="character" w:customStyle="1" w:styleId="xdatabold">
    <w:name w:val="x_databold"/>
    <w:basedOn w:val="DefaultParagraphFont"/>
    <w:rsid w:val="0048504A"/>
  </w:style>
  <w:style w:type="character" w:styleId="Strong">
    <w:name w:val="Strong"/>
    <w:basedOn w:val="DefaultParagraphFont"/>
    <w:uiPriority w:val="22"/>
    <w:qFormat/>
    <w:rsid w:val="00465082"/>
    <w:rPr>
      <w:b/>
      <w:bCs/>
    </w:rPr>
  </w:style>
  <w:style w:type="character" w:styleId="Emphasis">
    <w:name w:val="Emphasis"/>
    <w:basedOn w:val="DefaultParagraphFont"/>
    <w:uiPriority w:val="20"/>
    <w:qFormat/>
    <w:rsid w:val="00465082"/>
    <w:rPr>
      <w:i/>
      <w:iCs/>
    </w:rPr>
  </w:style>
  <w:style w:type="paragraph" w:customStyle="1" w:styleId="Default">
    <w:name w:val="Default"/>
    <w:rsid w:val="00465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298/FIL1812389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3390/sym11030334" TargetMode="External"/><Relationship Id="rId12" Type="http://schemas.openxmlformats.org/officeDocument/2006/relationships/hyperlink" Target="https://doi.org/10.3390/sym110303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390/sym11030417" TargetMode="External"/><Relationship Id="rId11" Type="http://schemas.openxmlformats.org/officeDocument/2006/relationships/hyperlink" Target="https://www.hindawi.com/45812467/" TargetMode="External"/><Relationship Id="rId5" Type="http://schemas.openxmlformats.org/officeDocument/2006/relationships/hyperlink" Target="https://doi.org/10.1186/s13662-019-2230-1" TargetMode="External"/><Relationship Id="rId10" Type="http://schemas.openxmlformats.org/officeDocument/2006/relationships/hyperlink" Target="https://www.hindawi.com/507628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298/FIL172026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Hassan Gadain</cp:lastModifiedBy>
  <cp:revision>12</cp:revision>
  <dcterms:created xsi:type="dcterms:W3CDTF">2019-10-06T03:44:00Z</dcterms:created>
  <dcterms:modified xsi:type="dcterms:W3CDTF">2019-10-10T09:41:00Z</dcterms:modified>
</cp:coreProperties>
</file>