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E5" w:rsidRDefault="006013E5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0" w:name="_GoBack"/>
      <w:bookmarkEnd w:id="0"/>
    </w:p>
    <w:p w:rsidR="006013E5" w:rsidRDefault="006013E5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6237D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C77F8AE" wp14:editId="418BE9C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>كلية العلوم</w:t>
      </w: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 xml:space="preserve">قسم/ </w:t>
      </w:r>
    </w:p>
    <w:p w:rsidR="0066237D" w:rsidRDefault="0066237D" w:rsidP="00D43EC4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44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(نموذج</w:t>
      </w:r>
      <w:r w:rsidR="00D43EC4">
        <w:rPr>
          <w:rFonts w:asciiTheme="minorHAnsi" w:hAnsiTheme="minorHAnsi" w:cstheme="minorHAnsi" w:hint="cs"/>
          <w:b/>
          <w:bCs/>
          <w:sz w:val="28"/>
          <w:szCs w:val="44"/>
          <w:rtl/>
        </w:rPr>
        <w:t xml:space="preserve"> 5</w:t>
      </w: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)</w:t>
      </w:r>
    </w:p>
    <w:p w:rsidR="002838EB" w:rsidRPr="002838EB" w:rsidRDefault="002838EB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4"/>
          <w:szCs w:val="12"/>
          <w:rtl/>
        </w:rPr>
      </w:pPr>
    </w:p>
    <w:p w:rsidR="00D43EC4" w:rsidRPr="00D43EC4" w:rsidRDefault="0066237D" w:rsidP="00D43EC4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نموذج ترشح لجائزة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 xml:space="preserve">التميز في </w:t>
      </w:r>
      <w:r w:rsidR="00D43EC4" w:rsidRPr="00D43EC4">
        <w:rPr>
          <w:rFonts w:asciiTheme="minorHAnsi" w:hAnsiTheme="minorHAnsi" w:cstheme="minorHAnsi" w:hint="cs"/>
          <w:b/>
          <w:bCs/>
          <w:szCs w:val="36"/>
          <w:rtl/>
        </w:rPr>
        <w:t xml:space="preserve">التدريس </w:t>
      </w:r>
    </w:p>
    <w:p w:rsidR="00D43EC4" w:rsidRPr="00D43EC4" w:rsidRDefault="00D43EC4" w:rsidP="00D43EC4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D43EC4">
        <w:rPr>
          <w:rFonts w:asciiTheme="minorHAnsi" w:hAnsiTheme="minorHAnsi" w:cstheme="minorHAnsi" w:hint="cs"/>
          <w:b/>
          <w:bCs/>
          <w:szCs w:val="36"/>
          <w:rtl/>
        </w:rPr>
        <w:t>(على مستوى المعيدين والمحاضرين)</w:t>
      </w:r>
    </w:p>
    <w:p w:rsidR="002838EB" w:rsidRDefault="002838EB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ملحوظة هامة</w:t>
      </w:r>
    </w:p>
    <w:p w:rsidR="002838EB" w:rsidRDefault="002838EB" w:rsidP="005770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53"/>
      </w:tblGrid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القسم الأول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(يملأ من قبل </w:t>
            </w:r>
            <w:r w:rsidR="00BF7B24"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المرشح / المرشحة</w:t>
            </w: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6237D" w:rsidRPr="002838EB" w:rsidTr="00577058">
        <w:trPr>
          <w:trHeight w:val="42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البيانات الشخصية:</w:t>
            </w:r>
          </w:p>
        </w:tc>
      </w:tr>
      <w:tr w:rsidR="00577058" w:rsidRPr="002838EB" w:rsidTr="009F307C">
        <w:trPr>
          <w:trHeight w:val="58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 (رباعياً):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31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43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7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العمل بالكلية: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4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الهاتف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9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058" w:rsidRPr="00577058" w:rsidRDefault="00577058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rtl/>
              </w:rPr>
            </w:pPr>
          </w:p>
          <w:p w:rsidR="0066237D" w:rsidRPr="002838EB" w:rsidRDefault="00D43EC4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المرتبة العلمية والمؤهل</w:t>
            </w:r>
            <w:r w:rsidR="0066237D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66237D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D43EC4" w:rsidRPr="002838EB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 w:rsid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إنجازات في خدمة القسم والكلية والجامعة خلال الثلاث أعوام الأخيرة: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2838EB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الدورات التدريبية - ورش العمل التي حضرها المرشح/المرشحة خلال الثلاث أعوام الأخيرة والمقترحات التطويرية التي قدمها لخدمة العمل بالقسم والكلية</w:t>
            </w: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7B24" w:rsidRPr="002838EB" w:rsidRDefault="00BF7B2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2838EB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</w:p>
          <w:p w:rsidR="002838EB" w:rsidRPr="002838EB" w:rsidRDefault="002838EB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التقنيات التي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يستخدمها </w:t>
            </w:r>
            <w:r w:rsid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في التدريس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التقنية</w:t>
                  </w:r>
                </w:p>
              </w:tc>
              <w:tc>
                <w:tcPr>
                  <w:tcW w:w="1170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درجة الاتق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</w:t>
                  </w: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ن</w:t>
                  </w: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3EC4" w:rsidRPr="002838EB" w:rsidRDefault="00D43EC4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المقررات التي يقوم بتدريسها ومتوسط عدد ساعات العبء التدريسي لأخر أربعة فصول</w:t>
            </w:r>
          </w:p>
          <w:tbl>
            <w:tblPr>
              <w:tblStyle w:val="TableGrid"/>
              <w:bidiVisual/>
              <w:tblW w:w="8070" w:type="dxa"/>
              <w:jc w:val="center"/>
              <w:tblLook w:val="04A0" w:firstRow="1" w:lastRow="0" w:firstColumn="1" w:lastColumn="0" w:noHBand="0" w:noVBand="1"/>
            </w:tblPr>
            <w:tblGrid>
              <w:gridCol w:w="554"/>
              <w:gridCol w:w="5411"/>
              <w:gridCol w:w="1045"/>
              <w:gridCol w:w="1060"/>
            </w:tblGrid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1045" w:type="dxa"/>
                </w:tcPr>
                <w:p w:rsidR="00D43EC4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عد الساعات</w:t>
                  </w: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الفصل الدراسي</w:t>
                  </w: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D43EC4" w:rsidRPr="002838EB" w:rsidRDefault="00D43EC4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المراجع العلمية المستخدمة في عملية التدريس</w:t>
            </w:r>
          </w:p>
          <w:tbl>
            <w:tblPr>
              <w:tblStyle w:val="TableGrid"/>
              <w:bidiVisual/>
              <w:tblW w:w="7675" w:type="dxa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5925"/>
              <w:gridCol w:w="1144"/>
            </w:tblGrid>
            <w:tr w:rsidR="00D43EC4" w:rsidRPr="002838EB" w:rsidTr="00D43EC4">
              <w:trPr>
                <w:trHeight w:val="1348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المرجع</w:t>
                  </w:r>
                </w:p>
              </w:tc>
              <w:tc>
                <w:tcPr>
                  <w:tcW w:w="1144" w:type="dxa"/>
                </w:tcPr>
                <w:p w:rsidR="00D43EC4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رمز المقرر الذي يستفيد منه المرجع</w:t>
                  </w:r>
                </w:p>
              </w:tc>
            </w:tr>
            <w:tr w:rsidR="00D43EC4" w:rsidRPr="002838EB" w:rsidTr="00D43EC4">
              <w:trPr>
                <w:trHeight w:val="462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trHeight w:val="474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trHeight w:val="462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3EC4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أي معلومات أخرى يرغب المتقدم في إضافتها:</w:t>
            </w:r>
          </w:p>
          <w:p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38EB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............................................................................................................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المرشح/المرشحة:                            التوقيع:              التاريخ:    /    /</w:t>
            </w:r>
          </w:p>
          <w:p w:rsidR="0066237D" w:rsidRPr="002838EB" w:rsidRDefault="0066237D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D43EC4" w:rsidRDefault="00D43EC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D43EC4" w:rsidRDefault="00D43EC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43EC4" w:rsidRPr="002838EB" w:rsidTr="006013E5">
        <w:trPr>
          <w:jc w:val="center"/>
        </w:trPr>
        <w:tc>
          <w:tcPr>
            <w:tcW w:w="5000" w:type="pct"/>
            <w:shd w:val="clear" w:color="auto" w:fill="auto"/>
          </w:tcPr>
          <w:p w:rsidR="00D43EC4" w:rsidRPr="00D43EC4" w:rsidRDefault="00D43EC4" w:rsidP="00D43EC4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lastRenderedPageBreak/>
              <w:t>القسم الثاني</w:t>
            </w:r>
          </w:p>
          <w:p w:rsidR="00D43EC4" w:rsidRPr="00D43EC4" w:rsidRDefault="00D43EC4" w:rsidP="00D43EC4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(يملأ من قبل القسم)</w:t>
            </w:r>
          </w:p>
        </w:tc>
      </w:tr>
      <w:tr w:rsidR="00D43EC4" w:rsidRPr="002838EB" w:rsidTr="006013E5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pPr w:leftFromText="180" w:rightFromText="180" w:vertAnchor="text" w:horzAnchor="margin" w:tblpY="-6060"/>
              <w:tblOverlap w:val="never"/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5"/>
              <w:gridCol w:w="697"/>
              <w:gridCol w:w="697"/>
              <w:gridCol w:w="697"/>
              <w:gridCol w:w="694"/>
            </w:tblGrid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4B7A35" w:rsidRDefault="00D43EC4" w:rsidP="00D43EC4">
                  <w:pPr>
                    <w:spacing w:after="0" w:line="240" w:lineRule="auto"/>
                    <w:ind w:firstLine="338"/>
                    <w:rPr>
                      <w:rFonts w:cs="AL-Mohanad Bold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تقييم الأداء الوظيفي لأخر ثلاثة سنوات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القدرة على تطوير أساليب العمل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تأدية المهام الوظيفية وما يكلف به من أعمال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المحافظة على أوقات الدوام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تقبل التوجيهات وحسن التصرف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السمات والمهارات الشخصية والسلوك العام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العلاقات مع منسوبي القسم والطلاب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إمكانية تحمل مسؤوليات أعلى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الإلمام بنظم العمل وإجراءاته ولوائحه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الإلمام بنظام إدارة الجودة وتطبيقه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تقييم طلاب مرحلة البكالوريوس 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6013E5">
              <w:trPr>
                <w:tblHeader/>
              </w:trPr>
              <w:tc>
                <w:tcPr>
                  <w:tcW w:w="3274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تقييم طلاب مراحل الدراسات العليا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EC4" w:rsidRPr="004B7A35" w:rsidRDefault="00D43EC4" w:rsidP="00D43EC4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D43EC4" w:rsidRDefault="00D43EC4" w:rsidP="00D43EC4">
      <w:pPr>
        <w:spacing w:after="0" w:line="240" w:lineRule="auto"/>
        <w:jc w:val="center"/>
        <w:rPr>
          <w:rFonts w:cs="Bader"/>
          <w:b/>
          <w:bCs/>
          <w:sz w:val="28"/>
          <w:szCs w:val="28"/>
          <w:rtl/>
        </w:rPr>
      </w:pP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>رئيس القسم</w:t>
      </w: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>الاسم: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التوقيع:              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>التاريخ:    /    /</w:t>
      </w: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7C7E2A" w:rsidRPr="007C7E2A" w:rsidRDefault="007C7E2A" w:rsidP="00D43EC4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sectPr w:rsidR="007C7E2A" w:rsidRPr="007C7E2A" w:rsidSect="0066237D">
      <w:footerReference w:type="default" r:id="rId9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BB" w:rsidRDefault="00D436BB">
      <w:pPr>
        <w:spacing w:after="0" w:line="240" w:lineRule="auto"/>
      </w:pPr>
      <w:r>
        <w:separator/>
      </w:r>
    </w:p>
  </w:endnote>
  <w:endnote w:type="continuationSeparator" w:id="0">
    <w:p w:rsidR="00D436BB" w:rsidRDefault="00D4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78D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178D3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F89020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BB" w:rsidRDefault="00D436BB">
      <w:pPr>
        <w:spacing w:after="0" w:line="240" w:lineRule="auto"/>
      </w:pPr>
      <w:r>
        <w:separator/>
      </w:r>
    </w:p>
  </w:footnote>
  <w:footnote w:type="continuationSeparator" w:id="0">
    <w:p w:rsidR="00D436BB" w:rsidRDefault="00D4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8C2"/>
    <w:multiLevelType w:val="hybridMultilevel"/>
    <w:tmpl w:val="DC5A0D02"/>
    <w:lvl w:ilvl="0" w:tplc="C57EFA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0B534D"/>
    <w:rsid w:val="0025641B"/>
    <w:rsid w:val="002838EB"/>
    <w:rsid w:val="00283D36"/>
    <w:rsid w:val="00311F62"/>
    <w:rsid w:val="00370C73"/>
    <w:rsid w:val="003B5F5E"/>
    <w:rsid w:val="00575D08"/>
    <w:rsid w:val="00577058"/>
    <w:rsid w:val="006013E5"/>
    <w:rsid w:val="0066237D"/>
    <w:rsid w:val="006E7C40"/>
    <w:rsid w:val="007C7E2A"/>
    <w:rsid w:val="00823489"/>
    <w:rsid w:val="00872CA4"/>
    <w:rsid w:val="0087767A"/>
    <w:rsid w:val="008A7F64"/>
    <w:rsid w:val="00961B2B"/>
    <w:rsid w:val="009F307C"/>
    <w:rsid w:val="00A97271"/>
    <w:rsid w:val="00B86A02"/>
    <w:rsid w:val="00BF4E68"/>
    <w:rsid w:val="00BF7B24"/>
    <w:rsid w:val="00D436BB"/>
    <w:rsid w:val="00D43EC4"/>
    <w:rsid w:val="00E24CFD"/>
    <w:rsid w:val="00E3126B"/>
    <w:rsid w:val="00E4783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0B4F-ECB1-4AEE-935B-7AAAA6C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F277-2290-4C52-A421-1546785C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cp:lastPrinted>2020-03-15T11:17:00Z</cp:lastPrinted>
  <dcterms:created xsi:type="dcterms:W3CDTF">2022-04-21T12:09:00Z</dcterms:created>
  <dcterms:modified xsi:type="dcterms:W3CDTF">2022-04-21T12:09:00Z</dcterms:modified>
</cp:coreProperties>
</file>