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390EBFA5" w14:textId="0DA91719" w:rsidR="00775B22" w:rsidRPr="009C695F" w:rsidRDefault="009627F3" w:rsidP="00DD7F11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644C32" w:rsidRPr="00644C32">
        <w:rPr>
          <w:rFonts w:asciiTheme="majorBidi" w:hAnsiTheme="majorBidi" w:cs="GE Dinar One"/>
          <w:color w:val="8496B0" w:themeColor="text2" w:themeTint="99"/>
          <w:sz w:val="20"/>
          <w:szCs w:val="20"/>
        </w:rPr>
        <w:t>0400610302-04-01</w:t>
      </w:r>
    </w:p>
    <w:p w14:paraId="01CFABAB" w14:textId="138D4370" w:rsidR="00775B22" w:rsidRDefault="00775B22" w:rsidP="009C695F">
      <w:pPr>
        <w:bidi/>
        <w:ind w:left="196" w:right="284"/>
        <w:jc w:val="center"/>
        <w:rPr>
          <w:rFonts w:hAnsi="AL-Mohanad Bold" w:cs="AL-Mohanad Bold"/>
          <w:b/>
          <w:bCs/>
          <w:sz w:val="2"/>
          <w:szCs w:val="2"/>
          <w:rtl/>
        </w:rPr>
      </w:pPr>
    </w:p>
    <w:p w14:paraId="7E872C50" w14:textId="51983A55" w:rsidR="00B614FB" w:rsidRPr="00B614FB" w:rsidRDefault="00B614FB" w:rsidP="001A232A">
      <w:pPr>
        <w:bidi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B614FB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جاهزية المعامل والمختبرات </w:t>
      </w:r>
      <w:r w:rsidRPr="00B614FB">
        <w:rPr>
          <w:rFonts w:ascii="Calibri" w:eastAsia="Calibri" w:hAnsi="Calibri" w:cs="Calibri"/>
          <w:b/>
          <w:bCs/>
          <w:sz w:val="32"/>
          <w:szCs w:val="32"/>
        </w:rPr>
        <w:t>Lab's Readiness checklist</w:t>
      </w:r>
    </w:p>
    <w:tbl>
      <w:tblPr>
        <w:tblStyle w:val="a6"/>
        <w:tblpPr w:leftFromText="180" w:rightFromText="180" w:vertAnchor="text" w:tblpXSpec="center" w:tblpY="1"/>
        <w:tblOverlap w:val="never"/>
        <w:bidiVisual/>
        <w:tblW w:w="102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3"/>
      </w:tblGrid>
      <w:tr w:rsidR="00B614FB" w:rsidRPr="00B614FB" w14:paraId="16DFBD53" w14:textId="77777777" w:rsidTr="003A3943">
        <w:trPr>
          <w:trHeight w:val="564"/>
          <w:jc w:val="center"/>
        </w:trPr>
        <w:tc>
          <w:tcPr>
            <w:tcW w:w="10203" w:type="dxa"/>
          </w:tcPr>
          <w:tbl>
            <w:tblPr>
              <w:tblStyle w:val="a6"/>
              <w:tblpPr w:leftFromText="180" w:rightFromText="180" w:vertAnchor="text" w:horzAnchor="margin" w:tblpXSpec="center" w:tblpY="109"/>
              <w:tblOverlap w:val="never"/>
              <w:bidiVisual/>
              <w:tblW w:w="5000" w:type="pct"/>
              <w:tblLook w:val="04A0" w:firstRow="1" w:lastRow="0" w:firstColumn="1" w:lastColumn="0" w:noHBand="0" w:noVBand="1"/>
            </w:tblPr>
            <w:tblGrid>
              <w:gridCol w:w="3590"/>
              <w:gridCol w:w="3400"/>
              <w:gridCol w:w="2987"/>
            </w:tblGrid>
            <w:tr w:rsidR="003A3943" w:rsidRPr="00D6431D" w14:paraId="12766C5F" w14:textId="77777777" w:rsidTr="00D6431D">
              <w:trPr>
                <w:trHeight w:val="537"/>
              </w:trPr>
              <w:tc>
                <w:tcPr>
                  <w:tcW w:w="1799" w:type="pct"/>
                  <w:vAlign w:val="center"/>
                </w:tcPr>
                <w:p w14:paraId="22BBFDEA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العام الجامعي/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Academic Year</w:t>
                  </w:r>
                </w:p>
                <w:p w14:paraId="2108AF6F" w14:textId="285348F4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 w:hint="cs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…………………………</w:t>
                  </w:r>
                </w:p>
              </w:tc>
              <w:tc>
                <w:tcPr>
                  <w:tcW w:w="1704" w:type="pct"/>
                  <w:vAlign w:val="center"/>
                </w:tcPr>
                <w:p w14:paraId="653EFC5B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الفصل الدراسي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 Semester:</w:t>
                  </w:r>
                </w:p>
                <w:p w14:paraId="3C641064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الأول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/ First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 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D6431D">
                    <w:rPr>
                      <w:rFonts w:ascii="Segoe UI Symbol" w:eastAsia="Calibri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الثاني    </w:t>
                  </w:r>
                  <w:r w:rsidRPr="00D6431D">
                    <w:rPr>
                      <w:rFonts w:ascii="Segoe UI Symbol" w:eastAsia="Calibri" w:hAnsi="Segoe UI Symbol" w:cs="Segoe UI Symbol"/>
                      <w:b/>
                      <w:bCs/>
                      <w:sz w:val="20"/>
                      <w:szCs w:val="20"/>
                    </w:rPr>
                    <w:t>☐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 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Second</w:t>
                  </w:r>
                </w:p>
              </w:tc>
              <w:tc>
                <w:tcPr>
                  <w:tcW w:w="1496" w:type="pct"/>
                  <w:vAlign w:val="center"/>
                </w:tcPr>
                <w:p w14:paraId="65D5A44B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القسم/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Department</w:t>
                  </w:r>
                </w:p>
                <w:p w14:paraId="500CB487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................................</w:t>
                  </w:r>
                </w:p>
              </w:tc>
            </w:tr>
            <w:tr w:rsidR="003A3943" w:rsidRPr="00D6431D" w14:paraId="44C3866A" w14:textId="77777777" w:rsidTr="00D6431D">
              <w:trPr>
                <w:trHeight w:val="537"/>
              </w:trPr>
              <w:tc>
                <w:tcPr>
                  <w:tcW w:w="1799" w:type="pct"/>
                  <w:vAlign w:val="center"/>
                </w:tcPr>
                <w:p w14:paraId="64283D5E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المشرف/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supervisor</w:t>
                  </w:r>
                </w:p>
                <w:p w14:paraId="76C73C93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................................</w:t>
                  </w:r>
                </w:p>
              </w:tc>
              <w:tc>
                <w:tcPr>
                  <w:tcW w:w="1704" w:type="pct"/>
                  <w:vAlign w:val="center"/>
                </w:tcPr>
                <w:p w14:paraId="546BD627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رقم المعمل /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Lab No.</w:t>
                  </w:r>
                </w:p>
                <w:p w14:paraId="48036EA8" w14:textId="77777777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................................</w:t>
                  </w:r>
                </w:p>
              </w:tc>
              <w:tc>
                <w:tcPr>
                  <w:tcW w:w="1496" w:type="pct"/>
                  <w:vAlign w:val="center"/>
                </w:tcPr>
                <w:p w14:paraId="0E354ABC" w14:textId="1E226FDD" w:rsid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الدور/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floor</w:t>
                  </w:r>
                </w:p>
                <w:p w14:paraId="46B910BA" w14:textId="3F648453" w:rsidR="00B614FB" w:rsidRPr="00D6431D" w:rsidRDefault="00B614FB" w:rsidP="00D6431D">
                  <w:pPr>
                    <w:bidi/>
                    <w:ind w:right="-908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>................................</w:t>
                  </w:r>
                </w:p>
              </w:tc>
            </w:tr>
            <w:tr w:rsidR="00D6431D" w:rsidRPr="00D6431D" w14:paraId="20BF15AA" w14:textId="77777777" w:rsidTr="00D6431D">
              <w:trPr>
                <w:trHeight w:val="537"/>
              </w:trPr>
              <w:tc>
                <w:tcPr>
                  <w:tcW w:w="5000" w:type="pct"/>
                  <w:gridSpan w:val="3"/>
                </w:tcPr>
                <w:p w14:paraId="1AF76A8B" w14:textId="772B5FE0" w:rsidR="00D6431D" w:rsidRPr="00D6431D" w:rsidRDefault="00D6431D" w:rsidP="00D6431D">
                  <w:pPr>
                    <w:bidi/>
                    <w:ind w:right="-908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</w:pP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التوقيع / 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Signature</w:t>
                  </w:r>
                  <w:r w:rsidRPr="00D6431D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  <w:rtl/>
                    </w:rPr>
                    <w:t xml:space="preserve">                      ................................</w:t>
                  </w:r>
                </w:p>
              </w:tc>
            </w:tr>
          </w:tbl>
          <w:p w14:paraId="5DAED2F4" w14:textId="77777777" w:rsidR="00B614FB" w:rsidRPr="00B614FB" w:rsidRDefault="00B614FB" w:rsidP="00B614FB">
            <w:pPr>
              <w:bidi/>
              <w:ind w:right="-908"/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</w:p>
        </w:tc>
      </w:tr>
    </w:tbl>
    <w:p w14:paraId="206ED519" w14:textId="77777777" w:rsidR="00B614FB" w:rsidRPr="00B614FB" w:rsidRDefault="00B614FB" w:rsidP="00B614FB">
      <w:pPr>
        <w:bidi/>
        <w:ind w:right="-908"/>
        <w:rPr>
          <w:rFonts w:ascii="Calibri" w:eastAsia="Calibri" w:hAnsi="Calibri" w:cs="Calibri"/>
          <w:b/>
          <w:bCs/>
          <w:sz w:val="18"/>
          <w:szCs w:val="18"/>
          <w:rtl/>
        </w:rPr>
      </w:pPr>
      <w:r w:rsidRPr="00B614FB">
        <w:rPr>
          <w:rFonts w:ascii="Calibri" w:eastAsia="Calibri" w:hAnsi="Calibri" w:cs="Calibri" w:hint="cs"/>
          <w:b/>
          <w:bCs/>
          <w:sz w:val="18"/>
          <w:szCs w:val="18"/>
          <w:rtl/>
        </w:rPr>
        <w:t xml:space="preserve">                  </w:t>
      </w:r>
    </w:p>
    <w:tbl>
      <w:tblPr>
        <w:tblStyle w:val="a6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50"/>
        <w:gridCol w:w="15"/>
        <w:gridCol w:w="695"/>
        <w:gridCol w:w="586"/>
        <w:gridCol w:w="29"/>
        <w:gridCol w:w="590"/>
        <w:gridCol w:w="4060"/>
      </w:tblGrid>
      <w:tr w:rsidR="002E19D8" w:rsidRPr="00B614FB" w14:paraId="6F97F9EC" w14:textId="77777777" w:rsidTr="00364AF8">
        <w:trPr>
          <w:trHeight w:val="422"/>
          <w:jc w:val="center"/>
        </w:trPr>
        <w:tc>
          <w:tcPr>
            <w:tcW w:w="1968" w:type="pct"/>
            <w:gridSpan w:val="2"/>
            <w:vAlign w:val="center"/>
          </w:tcPr>
          <w:p w14:paraId="56F1DF8C" w14:textId="77777777" w:rsidR="00B614FB" w:rsidRPr="00364AF8" w:rsidRDefault="00B614FB" w:rsidP="003C0037">
            <w:pPr>
              <w:bidi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val="en-GB"/>
              </w:rPr>
            </w:pPr>
            <w:r w:rsidRPr="00364AF8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  <w:lang w:val="en-GB"/>
              </w:rPr>
              <w:t xml:space="preserve">العنصر </w:t>
            </w:r>
          </w:p>
        </w:tc>
        <w:tc>
          <w:tcPr>
            <w:tcW w:w="354" w:type="pct"/>
            <w:vAlign w:val="center"/>
          </w:tcPr>
          <w:p w14:paraId="1819D1EF" w14:textId="77777777" w:rsidR="00B614FB" w:rsidRPr="00364AF8" w:rsidRDefault="00B614FB" w:rsidP="003C0037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64AF8">
              <w:rPr>
                <w:rFonts w:ascii="Segoe UI Symbol" w:eastAsia="Yu Gothic Light" w:hAnsi="Segoe UI Symbol" w:cs="Segoe UI Symbol"/>
                <w:b/>
                <w:bCs/>
                <w:sz w:val="36"/>
                <w:szCs w:val="36"/>
              </w:rPr>
              <w:t>✓</w:t>
            </w:r>
          </w:p>
        </w:tc>
        <w:tc>
          <w:tcPr>
            <w:tcW w:w="298" w:type="pct"/>
          </w:tcPr>
          <w:p w14:paraId="319769A9" w14:textId="77777777" w:rsidR="00B614FB" w:rsidRPr="00364AF8" w:rsidRDefault="00B614FB" w:rsidP="003C0037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 w:rsidRPr="00364AF8">
              <w:rPr>
                <w:rFonts w:ascii="Calibri" w:eastAsia="Calibri" w:hAnsi="Calibri" w:cs="Calibri"/>
                <w:b/>
                <w:bCs/>
                <w:sz w:val="52"/>
                <w:szCs w:val="52"/>
              </w:rPr>
              <w:t>×</w:t>
            </w:r>
          </w:p>
        </w:tc>
        <w:tc>
          <w:tcPr>
            <w:tcW w:w="314" w:type="pct"/>
            <w:gridSpan w:val="2"/>
            <w:vAlign w:val="center"/>
          </w:tcPr>
          <w:p w14:paraId="18BD35D7" w14:textId="77777777" w:rsidR="00B614FB" w:rsidRPr="00364AF8" w:rsidRDefault="00B614FB" w:rsidP="003C0037">
            <w:pPr>
              <w:bidi/>
              <w:jc w:val="center"/>
              <w:rPr>
                <w:rFonts w:ascii="Calibri" w:eastAsia="Yu Gothic Light" w:hAnsi="Calibri" w:cs="Calibri"/>
                <w:b/>
                <w:bCs/>
                <w:sz w:val="18"/>
                <w:szCs w:val="18"/>
                <w:rtl/>
              </w:rPr>
            </w:pPr>
            <w:r w:rsidRPr="00364AF8">
              <w:rPr>
                <w:rFonts w:ascii="Calibri" w:eastAsia="Yu Gothic Light" w:hAnsi="Calibri" w:cs="Calibri"/>
                <w:b/>
                <w:bCs/>
                <w:sz w:val="18"/>
                <w:szCs w:val="18"/>
                <w:rtl/>
              </w:rPr>
              <w:t>لا ينطبق</w:t>
            </w:r>
          </w:p>
          <w:p w14:paraId="2DC72A7C" w14:textId="77777777" w:rsidR="00B614FB" w:rsidRPr="00364AF8" w:rsidRDefault="00B614FB" w:rsidP="003C0037">
            <w:pPr>
              <w:bidi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364AF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N/A</w:t>
            </w:r>
          </w:p>
        </w:tc>
        <w:tc>
          <w:tcPr>
            <w:tcW w:w="2066" w:type="pct"/>
            <w:vAlign w:val="center"/>
          </w:tcPr>
          <w:p w14:paraId="4CB5A56C" w14:textId="77777777" w:rsidR="00B614FB" w:rsidRPr="00364AF8" w:rsidRDefault="00B614FB" w:rsidP="003C0037">
            <w:pPr>
              <w:bidi/>
              <w:jc w:val="right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364AF8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Guidelines</w:t>
            </w:r>
          </w:p>
        </w:tc>
      </w:tr>
      <w:tr w:rsidR="00B614FB" w:rsidRPr="00B614FB" w14:paraId="3E681903" w14:textId="77777777" w:rsidTr="003C0037">
        <w:trPr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345BBCD5" w14:textId="35CA89F3" w:rsidR="00B614FB" w:rsidRPr="002E19D8" w:rsidRDefault="00B614FB" w:rsidP="003C0037">
            <w:pPr>
              <w:bidi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2E19D8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المظهر العام  </w:t>
            </w:r>
            <w:r w:rsidRPr="002E19D8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C4B50" w:rsidRPr="002E19D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General A</w:t>
            </w:r>
            <w:r w:rsidR="002E19D8" w:rsidRPr="002E19D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ppearance      </w:t>
            </w:r>
            <w:r w:rsidR="002E19D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                   </w:t>
            </w:r>
            <w:r w:rsidR="002E19D8" w:rsidRPr="002E19D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  </w:t>
            </w:r>
            <w:r w:rsidRPr="002E19D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</w:tr>
      <w:tr w:rsidR="002E19D8" w:rsidRPr="00B614FB" w14:paraId="648046C7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3A945591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بيانات المسؤول والجدول الدراسي واضحة عند مدخل المعمل. (مرفق)</w:t>
            </w:r>
          </w:p>
        </w:tc>
        <w:tc>
          <w:tcPr>
            <w:tcW w:w="354" w:type="pct"/>
            <w:vAlign w:val="center"/>
          </w:tcPr>
          <w:p w14:paraId="67A36E78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03D1E6C9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268F63CB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65F4341E" w14:textId="77777777" w:rsidR="00B614FB" w:rsidRPr="00B614FB" w:rsidRDefault="00B614FB" w:rsidP="003C0037">
            <w:pPr>
              <w:numPr>
                <w:ilvl w:val="0"/>
                <w:numId w:val="14"/>
              </w:numPr>
              <w:ind w:left="179" w:hanging="179"/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Lab technician data and class schedule are posted at the door entrance</w:t>
            </w:r>
            <w:r w:rsidRPr="00B614FB">
              <w:rPr>
                <w:rFonts w:ascii="Calibri" w:eastAsia="Calibri" w:hAnsi="Calibri" w:cs="Calibri"/>
                <w:sz w:val="16"/>
                <w:szCs w:val="16"/>
              </w:rPr>
              <w:t>..(</w:t>
            </w:r>
            <w:r w:rsidRPr="00B614FB">
              <w:rPr>
                <w:rFonts w:ascii="Calibri" w:eastAsia="Calibri" w:hAnsi="Calibri" w:cs="Calibri"/>
                <w:sz w:val="16"/>
                <w:szCs w:val="16"/>
                <w:lang w:val="en-GB"/>
              </w:rPr>
              <w:t xml:space="preserve"> attached document)</w:t>
            </w:r>
          </w:p>
        </w:tc>
      </w:tr>
      <w:tr w:rsidR="002E19D8" w:rsidRPr="00B614FB" w14:paraId="44C01B66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28281F01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rtl/>
                <w:lang w:val="en-GB"/>
              </w:rPr>
              <w:t>أرقام التواصل مع جهات الطوارئ محدثة ومثبتة عند مدخل المعمل</w:t>
            </w:r>
            <w:r w:rsidRPr="00B614F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54" w:type="pct"/>
            <w:vAlign w:val="center"/>
          </w:tcPr>
          <w:p w14:paraId="263A339E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21DB0E77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6BC6AB71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3FAC0171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  <w:sz w:val="20"/>
                <w:szCs w:val="20"/>
              </w:rPr>
              <w:t>Emergency contact information is current and posted at the laboratory entrance</w:t>
            </w:r>
          </w:p>
        </w:tc>
      </w:tr>
      <w:tr w:rsidR="002E19D8" w:rsidRPr="00B614FB" w14:paraId="117AE60A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18E7FF9C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rtl/>
                <w:lang w:val="en-GB"/>
              </w:rPr>
              <w:t>لا توجد تراكمات ملحوظة للأتربة داخل المعمل</w:t>
            </w:r>
            <w:r w:rsidRPr="00B614F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54" w:type="pct"/>
            <w:vAlign w:val="center"/>
          </w:tcPr>
          <w:p w14:paraId="1745B833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68B83CAA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7EFC322D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2C1DE22F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No noticeable dust accumulation inside the laboratory</w:t>
            </w:r>
          </w:p>
        </w:tc>
      </w:tr>
      <w:tr w:rsidR="002E19D8" w:rsidRPr="00B614FB" w14:paraId="189CD9D2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32D7D39E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أحواض الغسيل نظيفة وخالية من( التسرب – الزجاجيات –الانسداد)  .</w:t>
            </w:r>
          </w:p>
        </w:tc>
        <w:tc>
          <w:tcPr>
            <w:tcW w:w="354" w:type="pct"/>
            <w:vAlign w:val="center"/>
          </w:tcPr>
          <w:p w14:paraId="1CDE20E7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10A102DB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0BF7433C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bottom"/>
          </w:tcPr>
          <w:p w14:paraId="27DB06B3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Sinks are clean and free of leaks, glassware, and blockages.</w:t>
            </w:r>
          </w:p>
        </w:tc>
      </w:tr>
      <w:tr w:rsidR="002E19D8" w:rsidRPr="00B614FB" w14:paraId="672F25A2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545D0A21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rtl/>
                <w:lang w:val="en-GB"/>
              </w:rPr>
              <w:t>لا توجد مخاطر انزلاق أو عوائق في أرضية المعمل</w:t>
            </w:r>
            <w:r w:rsidRPr="00B614F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54" w:type="pct"/>
            <w:vAlign w:val="center"/>
          </w:tcPr>
          <w:p w14:paraId="105A80B6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7B088F18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126688C7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0299F3EB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Laboratory floors are free from slip hazards and obstructions</w:t>
            </w:r>
          </w:p>
        </w:tc>
      </w:tr>
      <w:tr w:rsidR="002E19D8" w:rsidRPr="00B614FB" w14:paraId="7E58238A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16C39897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الانارة جيدة وكافية للمعمل .</w:t>
            </w:r>
          </w:p>
        </w:tc>
        <w:tc>
          <w:tcPr>
            <w:tcW w:w="354" w:type="pct"/>
            <w:vAlign w:val="center"/>
          </w:tcPr>
          <w:p w14:paraId="68C19013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64C12415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60922B25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628E0B66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Lightings are bright and sufficient for the lab.</w:t>
            </w:r>
          </w:p>
        </w:tc>
      </w:tr>
      <w:tr w:rsidR="002E19D8" w:rsidRPr="00B614FB" w14:paraId="49B9EB02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16585D05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مستوى التهوية جيد داخل المعمل .</w:t>
            </w:r>
          </w:p>
        </w:tc>
        <w:tc>
          <w:tcPr>
            <w:tcW w:w="354" w:type="pct"/>
            <w:vAlign w:val="center"/>
          </w:tcPr>
          <w:p w14:paraId="56F55445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1CAEB189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74DD9FC5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754741F3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Ventilation's level is appropriate.</w:t>
            </w:r>
          </w:p>
        </w:tc>
      </w:tr>
      <w:tr w:rsidR="002E19D8" w:rsidRPr="00B614FB" w14:paraId="082A5BE1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7C797C92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لا يوجد اثر لتسرب الماء (أرضية - جدران ....)</w:t>
            </w:r>
          </w:p>
        </w:tc>
        <w:tc>
          <w:tcPr>
            <w:tcW w:w="354" w:type="pct"/>
            <w:vAlign w:val="center"/>
          </w:tcPr>
          <w:p w14:paraId="5BACECDE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1407D5FF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0BA946D8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780F9093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No sign of water leak.</w:t>
            </w:r>
          </w:p>
        </w:tc>
      </w:tr>
      <w:tr w:rsidR="002E19D8" w:rsidRPr="00B614FB" w14:paraId="3C8FB914" w14:textId="77777777" w:rsidTr="00364AF8">
        <w:trPr>
          <w:jc w:val="center"/>
        </w:trPr>
        <w:tc>
          <w:tcPr>
            <w:tcW w:w="1968" w:type="pct"/>
            <w:gridSpan w:val="2"/>
            <w:vAlign w:val="center"/>
          </w:tcPr>
          <w:p w14:paraId="5C137F9C" w14:textId="77777777" w:rsidR="00B614FB" w:rsidRPr="00B614FB" w:rsidRDefault="00B614FB" w:rsidP="003C0037">
            <w:pPr>
              <w:numPr>
                <w:ilvl w:val="0"/>
                <w:numId w:val="22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rtl/>
                <w:lang w:val="en-GB"/>
              </w:rPr>
              <w:t>مستلزمات النظافة متوفرة حسب الاحتياج</w:t>
            </w:r>
            <w:r w:rsidRPr="00B614FB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54" w:type="pct"/>
            <w:vAlign w:val="center"/>
          </w:tcPr>
          <w:p w14:paraId="73135857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98" w:type="pct"/>
            <w:vAlign w:val="center"/>
          </w:tcPr>
          <w:p w14:paraId="4830E52F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314" w:type="pct"/>
            <w:gridSpan w:val="2"/>
            <w:vAlign w:val="center"/>
          </w:tcPr>
          <w:p w14:paraId="16D5255A" w14:textId="77777777" w:rsidR="00B614FB" w:rsidRPr="00B614FB" w:rsidRDefault="00B614FB" w:rsidP="003C0037">
            <w:pPr>
              <w:bidi/>
              <w:rPr>
                <w:rFonts w:ascii="Calibri" w:eastAsia="Calibri" w:hAnsi="Calibri" w:cs="Calibri"/>
                <w:sz w:val="28"/>
                <w:szCs w:val="28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0A06A90B" w14:textId="77777777" w:rsidR="00B614FB" w:rsidRPr="00B614FB" w:rsidRDefault="00B614FB" w:rsidP="003C0037">
            <w:pPr>
              <w:numPr>
                <w:ilvl w:val="0"/>
                <w:numId w:val="14"/>
              </w:numPr>
              <w:contextualSpacing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614FB">
              <w:rPr>
                <w:rFonts w:ascii="Calibri" w:eastAsia="Calibri" w:hAnsi="Calibri" w:cs="Calibri"/>
                <w:sz w:val="20"/>
                <w:szCs w:val="20"/>
              </w:rPr>
              <w:t>Cleaning supplies are available as required</w:t>
            </w:r>
          </w:p>
        </w:tc>
      </w:tr>
      <w:tr w:rsidR="00B614FB" w:rsidRPr="00B614FB" w14:paraId="77C9A6BF" w14:textId="77777777" w:rsidTr="003C0037">
        <w:trPr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70BC02F0" w14:textId="05C651BF" w:rsidR="00B614FB" w:rsidRPr="00B614FB" w:rsidRDefault="00B614FB" w:rsidP="00C96565">
            <w:pPr>
              <w:bidi/>
              <w:rPr>
                <w:rFonts w:ascii="Calibri" w:eastAsia="Calibri" w:hAnsi="Calibri" w:cs="Calibri"/>
                <w:sz w:val="24"/>
                <w:szCs w:val="24"/>
                <w:rtl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>معدات الوقاية ومستلزمات السلامة</w:t>
            </w:r>
            <w:r w:rsidR="0041674F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 </w:t>
            </w:r>
            <w:r w:rsidR="00C96565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Safety </w:t>
            </w:r>
            <w:r w:rsidR="00D72AF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equipment and supplies(PPE)                                                       </w:t>
            </w:r>
            <w:r w:rsidR="00A76758">
              <w:t xml:space="preserve"> </w:t>
            </w:r>
          </w:p>
        </w:tc>
      </w:tr>
      <w:tr w:rsidR="002E19D8" w:rsidRPr="00B614FB" w14:paraId="211F1F5B" w14:textId="77777777" w:rsidTr="00364AF8">
        <w:trPr>
          <w:trHeight w:val="340"/>
          <w:jc w:val="center"/>
        </w:trPr>
        <w:tc>
          <w:tcPr>
            <w:tcW w:w="1960" w:type="pct"/>
            <w:vAlign w:val="center"/>
          </w:tcPr>
          <w:p w14:paraId="0E0EED71" w14:textId="77777777" w:rsidR="00B614FB" w:rsidRPr="00B614FB" w:rsidRDefault="00B614FB" w:rsidP="003C0037">
            <w:pPr>
              <w:numPr>
                <w:ilvl w:val="0"/>
                <w:numId w:val="23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تم استلام معدات الوقاية المطلوبة للمختبر مثل (قفاز-كمامة – نظارات ..)</w:t>
            </w:r>
          </w:p>
        </w:tc>
        <w:tc>
          <w:tcPr>
            <w:tcW w:w="361" w:type="pct"/>
            <w:gridSpan w:val="2"/>
            <w:vAlign w:val="center"/>
          </w:tcPr>
          <w:p w14:paraId="6DB7CBD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12" w:type="pct"/>
            <w:gridSpan w:val="2"/>
            <w:vAlign w:val="center"/>
          </w:tcPr>
          <w:p w14:paraId="3F149F8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00" w:type="pct"/>
            <w:vAlign w:val="center"/>
          </w:tcPr>
          <w:p w14:paraId="1538A10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3886A971" w14:textId="77777777" w:rsidR="00B614FB" w:rsidRPr="00B614FB" w:rsidRDefault="00B614FB" w:rsidP="003C00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 xml:space="preserve">Lab safety equipment are received, such as; gloves, masks, </w:t>
            </w:r>
            <w:proofErr w:type="spellStart"/>
            <w:r w:rsidRPr="00B614FB">
              <w:rPr>
                <w:rFonts w:ascii="Calibri" w:eastAsia="Calibri" w:hAnsi="Calibri" w:cs="Calibri"/>
              </w:rPr>
              <w:t>glasses,ect</w:t>
            </w:r>
            <w:proofErr w:type="spellEnd"/>
            <w:r w:rsidRPr="00B614FB">
              <w:rPr>
                <w:rFonts w:ascii="Calibri" w:eastAsia="Calibri" w:hAnsi="Calibri" w:cs="Calibri"/>
              </w:rPr>
              <w:t>..</w:t>
            </w:r>
          </w:p>
        </w:tc>
      </w:tr>
      <w:tr w:rsidR="002E19D8" w:rsidRPr="00B614FB" w14:paraId="5B6EF954" w14:textId="77777777" w:rsidTr="00364AF8">
        <w:trPr>
          <w:trHeight w:val="340"/>
          <w:jc w:val="center"/>
        </w:trPr>
        <w:tc>
          <w:tcPr>
            <w:tcW w:w="1960" w:type="pct"/>
            <w:vAlign w:val="center"/>
          </w:tcPr>
          <w:p w14:paraId="4202AE97" w14:textId="77777777" w:rsidR="00B614FB" w:rsidRPr="00B614FB" w:rsidRDefault="00B614FB" w:rsidP="003C0037">
            <w:pPr>
              <w:numPr>
                <w:ilvl w:val="0"/>
                <w:numId w:val="23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حقيبة الإسعافات معلقة و مجهزة ويمكن الوصول لها بسهولة.</w:t>
            </w:r>
          </w:p>
        </w:tc>
        <w:tc>
          <w:tcPr>
            <w:tcW w:w="361" w:type="pct"/>
            <w:gridSpan w:val="2"/>
            <w:vAlign w:val="center"/>
          </w:tcPr>
          <w:p w14:paraId="7BF0AA1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12" w:type="pct"/>
            <w:gridSpan w:val="2"/>
            <w:vAlign w:val="center"/>
          </w:tcPr>
          <w:p w14:paraId="5ABA79B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00" w:type="pct"/>
            <w:vAlign w:val="center"/>
          </w:tcPr>
          <w:p w14:paraId="3EDC4C6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246BECFA" w14:textId="77777777" w:rsidR="00B614FB" w:rsidRPr="00B614FB" w:rsidRDefault="00B614FB" w:rsidP="003C00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First aid kit is prepared and hanged in a spot where  it is accessible and known to everyone.</w:t>
            </w:r>
          </w:p>
        </w:tc>
      </w:tr>
      <w:tr w:rsidR="002E19D8" w:rsidRPr="00B614FB" w14:paraId="08D7ECE7" w14:textId="77777777" w:rsidTr="00364AF8">
        <w:trPr>
          <w:trHeight w:val="340"/>
          <w:jc w:val="center"/>
        </w:trPr>
        <w:tc>
          <w:tcPr>
            <w:tcW w:w="1960" w:type="pct"/>
            <w:vAlign w:val="center"/>
          </w:tcPr>
          <w:p w14:paraId="4B5FE26F" w14:textId="77777777" w:rsidR="00B614FB" w:rsidRPr="00B614FB" w:rsidRDefault="00B614FB" w:rsidP="003C0037">
            <w:pPr>
              <w:numPr>
                <w:ilvl w:val="0"/>
                <w:numId w:val="23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سطل الرمل نظيف وجاف وخالي من القمامة.</w:t>
            </w:r>
          </w:p>
        </w:tc>
        <w:tc>
          <w:tcPr>
            <w:tcW w:w="361" w:type="pct"/>
            <w:gridSpan w:val="2"/>
            <w:vAlign w:val="center"/>
          </w:tcPr>
          <w:p w14:paraId="387E8AC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12" w:type="pct"/>
            <w:gridSpan w:val="2"/>
            <w:vAlign w:val="center"/>
          </w:tcPr>
          <w:p w14:paraId="699EAE9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00" w:type="pct"/>
            <w:vAlign w:val="center"/>
          </w:tcPr>
          <w:p w14:paraId="079C967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1D455B9A" w14:textId="77777777" w:rsidR="00B614FB" w:rsidRPr="00B614FB" w:rsidRDefault="00B614FB" w:rsidP="003C0037">
            <w:pPr>
              <w:numPr>
                <w:ilvl w:val="0"/>
                <w:numId w:val="15"/>
              </w:numPr>
              <w:contextualSpacing/>
              <w:jc w:val="both"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Sand bucket is clean, dry, and free of any disposals.</w:t>
            </w:r>
          </w:p>
        </w:tc>
      </w:tr>
      <w:tr w:rsidR="002E19D8" w:rsidRPr="00B614FB" w14:paraId="198BE722" w14:textId="77777777" w:rsidTr="00364AF8">
        <w:trPr>
          <w:trHeight w:val="340"/>
          <w:jc w:val="center"/>
        </w:trPr>
        <w:tc>
          <w:tcPr>
            <w:tcW w:w="1960" w:type="pct"/>
            <w:vAlign w:val="center"/>
          </w:tcPr>
          <w:p w14:paraId="5EA8181B" w14:textId="77777777" w:rsidR="00B614FB" w:rsidRPr="00B614FB" w:rsidRDefault="00B614FB" w:rsidP="003C0037">
            <w:pPr>
              <w:numPr>
                <w:ilvl w:val="0"/>
                <w:numId w:val="23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سهولة الوصول لطفاية وبطانية الحرائق . </w:t>
            </w:r>
          </w:p>
        </w:tc>
        <w:tc>
          <w:tcPr>
            <w:tcW w:w="361" w:type="pct"/>
            <w:gridSpan w:val="2"/>
            <w:vAlign w:val="center"/>
          </w:tcPr>
          <w:p w14:paraId="71B1BAD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12" w:type="pct"/>
            <w:gridSpan w:val="2"/>
            <w:vAlign w:val="center"/>
          </w:tcPr>
          <w:p w14:paraId="4A5AC88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00" w:type="pct"/>
            <w:vAlign w:val="center"/>
          </w:tcPr>
          <w:p w14:paraId="17CC339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0FE32EED" w14:textId="77777777" w:rsidR="00B614FB" w:rsidRPr="00B614FB" w:rsidRDefault="00B614FB" w:rsidP="003C00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Fire extinguisher and safety blanket are placed in a  spot where  they are accessible and known to everyone.</w:t>
            </w:r>
          </w:p>
        </w:tc>
      </w:tr>
      <w:tr w:rsidR="002E19D8" w:rsidRPr="00B614FB" w14:paraId="13EB1E52" w14:textId="77777777" w:rsidTr="00364AF8">
        <w:trPr>
          <w:trHeight w:val="340"/>
          <w:jc w:val="center"/>
        </w:trPr>
        <w:tc>
          <w:tcPr>
            <w:tcW w:w="1960" w:type="pct"/>
            <w:vAlign w:val="center"/>
          </w:tcPr>
          <w:p w14:paraId="272EBD33" w14:textId="77777777" w:rsidR="00B614FB" w:rsidRPr="00B614FB" w:rsidRDefault="00B614FB" w:rsidP="003C0037">
            <w:pPr>
              <w:numPr>
                <w:ilvl w:val="0"/>
                <w:numId w:val="23"/>
              </w:numPr>
              <w:bidi/>
              <w:ind w:left="176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 الإلمام بكيفية استخدام دش الطوارئ ودش العيون . </w:t>
            </w:r>
          </w:p>
        </w:tc>
        <w:tc>
          <w:tcPr>
            <w:tcW w:w="361" w:type="pct"/>
            <w:gridSpan w:val="2"/>
            <w:vAlign w:val="center"/>
          </w:tcPr>
          <w:p w14:paraId="471D09B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12" w:type="pct"/>
            <w:gridSpan w:val="2"/>
            <w:vAlign w:val="center"/>
          </w:tcPr>
          <w:p w14:paraId="4009C60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00" w:type="pct"/>
            <w:vAlign w:val="center"/>
          </w:tcPr>
          <w:p w14:paraId="51FF0EF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2066" w:type="pct"/>
            <w:vAlign w:val="center"/>
          </w:tcPr>
          <w:p w14:paraId="40EE6024" w14:textId="77777777" w:rsidR="00B614FB" w:rsidRPr="00B614FB" w:rsidRDefault="00B614FB" w:rsidP="003C0037">
            <w:pPr>
              <w:numPr>
                <w:ilvl w:val="0"/>
                <w:numId w:val="15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Familiar with emergency shower and  eyewash station usage.</w:t>
            </w:r>
          </w:p>
        </w:tc>
      </w:tr>
    </w:tbl>
    <w:p w14:paraId="799C15FB" w14:textId="77777777" w:rsidR="00364AF8" w:rsidRPr="000745A9" w:rsidRDefault="00364AF8" w:rsidP="00364AF8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p w14:paraId="7406CF3F" w14:textId="77777777" w:rsidR="009158EA" w:rsidRDefault="009158EA">
      <w:pPr>
        <w:bidi/>
        <w:rPr>
          <w:rtl/>
        </w:rPr>
      </w:pPr>
    </w:p>
    <w:p w14:paraId="58CC4F64" w14:textId="77777777" w:rsidR="00D6431D" w:rsidRDefault="00D6431D" w:rsidP="00D6431D">
      <w:pPr>
        <w:bidi/>
        <w:rPr>
          <w:rtl/>
        </w:rPr>
      </w:pPr>
    </w:p>
    <w:p w14:paraId="41DB7F6B" w14:textId="77777777" w:rsidR="00D6431D" w:rsidRDefault="00D6431D" w:rsidP="00D6431D">
      <w:pPr>
        <w:bidi/>
      </w:pPr>
    </w:p>
    <w:tbl>
      <w:tblPr>
        <w:tblStyle w:val="a6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38"/>
        <w:gridCol w:w="31"/>
        <w:gridCol w:w="774"/>
        <w:gridCol w:w="12"/>
        <w:gridCol w:w="652"/>
        <w:gridCol w:w="20"/>
        <w:gridCol w:w="678"/>
        <w:gridCol w:w="3820"/>
      </w:tblGrid>
      <w:tr w:rsidR="00B614FB" w:rsidRPr="00B614FB" w14:paraId="45650343" w14:textId="77777777" w:rsidTr="003C0037">
        <w:trPr>
          <w:jc w:val="center"/>
        </w:trPr>
        <w:tc>
          <w:tcPr>
            <w:tcW w:w="5000" w:type="pct"/>
            <w:gridSpan w:val="8"/>
            <w:shd w:val="clear" w:color="auto" w:fill="DEEAF6"/>
            <w:vAlign w:val="center"/>
          </w:tcPr>
          <w:p w14:paraId="3DF6F014" w14:textId="5EB168B2" w:rsidR="00B614FB" w:rsidRPr="00274431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الغاز والاسطوانات بأنواعها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cylinders                                                                                                           </w:t>
            </w:r>
            <w:r w:rsidR="00070A5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="00274431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74431" w:rsidRPr="0027443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Gas</w:t>
            </w:r>
          </w:p>
        </w:tc>
      </w:tr>
      <w:tr w:rsidR="009419AF" w:rsidRPr="00B614FB" w14:paraId="48CB4FD6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4F3AEC91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أسطوانة الغاز مثبتة بشكل صحيح ومكان آمن . </w:t>
            </w:r>
          </w:p>
        </w:tc>
        <w:tc>
          <w:tcPr>
            <w:tcW w:w="400" w:type="pct"/>
            <w:gridSpan w:val="2"/>
            <w:vAlign w:val="center"/>
          </w:tcPr>
          <w:p w14:paraId="22925E9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6444114F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2258FBF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4AC6D44C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Gas cylinder is installed correctly in a safe place.</w:t>
            </w:r>
          </w:p>
        </w:tc>
      </w:tr>
      <w:tr w:rsidR="009419AF" w:rsidRPr="00B614FB" w14:paraId="6128FA48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3AC2919F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استخدام العربة المناسبة لنقل الأسطوانات المزودة بسلسلة للنقل .</w:t>
            </w:r>
          </w:p>
        </w:tc>
        <w:tc>
          <w:tcPr>
            <w:tcW w:w="400" w:type="pct"/>
            <w:gridSpan w:val="2"/>
            <w:vAlign w:val="center"/>
          </w:tcPr>
          <w:p w14:paraId="5559422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5C4C81C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7E1B896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01742E83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An appropriate trolley with a chain is used to carry cylinders.</w:t>
            </w:r>
          </w:p>
        </w:tc>
      </w:tr>
      <w:tr w:rsidR="009419AF" w:rsidRPr="00B614FB" w14:paraId="1839222C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7C1679D0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تحفظ الأسطوانات بجميع أنواعها في مكان جيد التهوية بعيداً عن مصادر الاشتعال .</w:t>
            </w:r>
          </w:p>
        </w:tc>
        <w:tc>
          <w:tcPr>
            <w:tcW w:w="400" w:type="pct"/>
            <w:gridSpan w:val="2"/>
            <w:vAlign w:val="center"/>
          </w:tcPr>
          <w:p w14:paraId="054C2E2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569459E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1448C4F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46B7E781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Cylinders are stored in a well-ventilated place away from ignition sources.</w:t>
            </w:r>
          </w:p>
        </w:tc>
      </w:tr>
      <w:tr w:rsidR="009419AF" w:rsidRPr="00B614FB" w14:paraId="0CF59C48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62E0B172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وضع ملصق توضيحي بنوع الغاز  (مرفق).</w:t>
            </w:r>
          </w:p>
        </w:tc>
        <w:tc>
          <w:tcPr>
            <w:tcW w:w="400" w:type="pct"/>
            <w:gridSpan w:val="2"/>
            <w:vAlign w:val="center"/>
          </w:tcPr>
          <w:p w14:paraId="61045CD8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7F6AC30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3DC8C75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5A947912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Gas type labels are placed.(</w:t>
            </w:r>
            <w:r w:rsidRPr="00B614FB">
              <w:rPr>
                <w:rFonts w:ascii="Calibri" w:eastAsia="Calibri" w:hAnsi="Calibri" w:cs="Calibri"/>
                <w:lang w:val="en-GB"/>
              </w:rPr>
              <w:t xml:space="preserve"> </w:t>
            </w:r>
            <w:r w:rsidRPr="00B614FB">
              <w:rPr>
                <w:rFonts w:ascii="Calibri" w:eastAsia="Calibri" w:hAnsi="Calibri" w:cs="Calibri"/>
                <w:sz w:val="18"/>
                <w:szCs w:val="18"/>
                <w:lang w:val="en-GB"/>
              </w:rPr>
              <w:t>attached document)</w:t>
            </w:r>
          </w:p>
        </w:tc>
      </w:tr>
      <w:tr w:rsidR="009419AF" w:rsidRPr="00B614FB" w14:paraId="0669F22C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4579297B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الإلمام بكيفية التعامل مع أسطوانة سائل النيتروجين .</w:t>
            </w:r>
          </w:p>
        </w:tc>
        <w:tc>
          <w:tcPr>
            <w:tcW w:w="400" w:type="pct"/>
            <w:gridSpan w:val="2"/>
            <w:vAlign w:val="center"/>
          </w:tcPr>
          <w:p w14:paraId="54393DC8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3304034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3BFEFB5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3FFDCB38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Familiar with handling with nitrogen gas cylinder usage.</w:t>
            </w:r>
          </w:p>
        </w:tc>
      </w:tr>
      <w:tr w:rsidR="009419AF" w:rsidRPr="00B614FB" w14:paraId="3A639B22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297C38C2" w14:textId="36B87811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6" w:hanging="176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إغلاق صمامات الأسطوانات عند عدم الاستخدام </w:t>
            </w:r>
          </w:p>
        </w:tc>
        <w:tc>
          <w:tcPr>
            <w:tcW w:w="400" w:type="pct"/>
            <w:gridSpan w:val="2"/>
            <w:vAlign w:val="center"/>
          </w:tcPr>
          <w:p w14:paraId="1D9A3BD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40F6D7B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58BE3FD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15A37246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B614FB">
              <w:rPr>
                <w:rFonts w:ascii="Calibri" w:eastAsia="Calibri" w:hAnsi="Calibri" w:cs="Calibri"/>
              </w:rPr>
              <w:t>Cylinder valves are closed when it's not in use.</w:t>
            </w:r>
          </w:p>
        </w:tc>
      </w:tr>
      <w:tr w:rsidR="009419AF" w:rsidRPr="00B614FB" w14:paraId="192FE95E" w14:textId="77777777" w:rsidTr="00D6431D">
        <w:trPr>
          <w:trHeight w:val="340"/>
          <w:jc w:val="center"/>
        </w:trPr>
        <w:tc>
          <w:tcPr>
            <w:tcW w:w="1969" w:type="pct"/>
            <w:gridSpan w:val="2"/>
            <w:vAlign w:val="center"/>
          </w:tcPr>
          <w:p w14:paraId="1A432791" w14:textId="77777777" w:rsidR="00B614FB" w:rsidRPr="00B614FB" w:rsidRDefault="00B614FB" w:rsidP="003C0037">
            <w:pPr>
              <w:numPr>
                <w:ilvl w:val="0"/>
                <w:numId w:val="24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إغلاق جميع صنابير الغاز بنهاية الدوام الرسمي.</w:t>
            </w:r>
          </w:p>
        </w:tc>
        <w:tc>
          <w:tcPr>
            <w:tcW w:w="400" w:type="pct"/>
            <w:gridSpan w:val="2"/>
            <w:vAlign w:val="center"/>
          </w:tcPr>
          <w:p w14:paraId="1D51B2B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32" w:type="pct"/>
            <w:vAlign w:val="center"/>
          </w:tcPr>
          <w:p w14:paraId="624172B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03DBA43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1C378682" w14:textId="77777777" w:rsidR="00B614FB" w:rsidRPr="00B614FB" w:rsidRDefault="00B614FB" w:rsidP="003C0037">
            <w:pPr>
              <w:numPr>
                <w:ilvl w:val="0"/>
                <w:numId w:val="16"/>
              </w:numPr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B614FB">
              <w:rPr>
                <w:rFonts w:ascii="Calibri" w:eastAsia="Calibri" w:hAnsi="Calibri" w:cs="Calibri"/>
              </w:rPr>
              <w:t>All gas taps are closed at the end of the official working hours.</w:t>
            </w:r>
          </w:p>
        </w:tc>
      </w:tr>
      <w:tr w:rsidR="00B614FB" w:rsidRPr="00B614FB" w14:paraId="6D21A1B9" w14:textId="77777777" w:rsidTr="003C0037">
        <w:trPr>
          <w:trHeight w:val="340"/>
          <w:jc w:val="center"/>
        </w:trPr>
        <w:tc>
          <w:tcPr>
            <w:tcW w:w="5000" w:type="pct"/>
            <w:gridSpan w:val="8"/>
            <w:shd w:val="clear" w:color="auto" w:fill="DEEAF6"/>
            <w:vAlign w:val="center"/>
          </w:tcPr>
          <w:p w14:paraId="5E188134" w14:textId="31917DD6" w:rsidR="00B614FB" w:rsidRPr="00B614FB" w:rsidRDefault="00B614FB" w:rsidP="00F86EAF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proofErr w:type="spellStart"/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>الموا</w:t>
            </w:r>
            <w:r w:rsidR="00070A5A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>د</w:t>
            </w: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>الكيمائية</w:t>
            </w:r>
            <w:proofErr w:type="spellEnd"/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 </w:t>
            </w:r>
            <w:r w:rsidR="0013609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Chemicals   </w:t>
            </w:r>
            <w:r w:rsidR="001F527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="0013609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CA593F" w:rsidRPr="00B614FB" w14:paraId="49E4FCD4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3E461D62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حصر وترتيب المواد الكيمائية الموجودة بالمعمل.  </w:t>
            </w:r>
          </w:p>
        </w:tc>
        <w:tc>
          <w:tcPr>
            <w:tcW w:w="410" w:type="pct"/>
            <w:gridSpan w:val="2"/>
            <w:vAlign w:val="center"/>
          </w:tcPr>
          <w:p w14:paraId="22E2171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569C82B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4D4F19D1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6E9E4C60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Chemicals inside the lab are sorted and arranged.</w:t>
            </w:r>
          </w:p>
        </w:tc>
      </w:tr>
      <w:tr w:rsidR="00CA593F" w:rsidRPr="00B614FB" w14:paraId="43CBEF79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70C437E4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تخزين المواد الكيمائية بحسب التوافق الكيمائي بشكل منفصل و آمن .</w:t>
            </w:r>
          </w:p>
        </w:tc>
        <w:tc>
          <w:tcPr>
            <w:tcW w:w="410" w:type="pct"/>
            <w:gridSpan w:val="2"/>
            <w:vAlign w:val="center"/>
          </w:tcPr>
          <w:p w14:paraId="32A10EB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67BEDAC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1FDCAD2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6FEBCAB2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Chemicals are stored safely and separately according to chemical compatibility.</w:t>
            </w:r>
          </w:p>
        </w:tc>
      </w:tr>
      <w:tr w:rsidR="00CA593F" w:rsidRPr="00B614FB" w14:paraId="03A557A5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01AEC283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التخلص من المواد الكيمائية منتهية الصلاحية .</w:t>
            </w:r>
          </w:p>
        </w:tc>
        <w:tc>
          <w:tcPr>
            <w:tcW w:w="410" w:type="pct"/>
            <w:gridSpan w:val="2"/>
            <w:vAlign w:val="center"/>
          </w:tcPr>
          <w:p w14:paraId="2868CEF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57D9B0F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55675B55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7927B706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Expired chemicals are disposed.</w:t>
            </w:r>
          </w:p>
        </w:tc>
      </w:tr>
      <w:tr w:rsidR="00CA593F" w:rsidRPr="00B614FB" w14:paraId="5DDFD9A4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79200F28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تخزين المواد المشعة في أوعية خاصة .</w:t>
            </w:r>
          </w:p>
        </w:tc>
        <w:tc>
          <w:tcPr>
            <w:tcW w:w="410" w:type="pct"/>
            <w:gridSpan w:val="2"/>
            <w:vAlign w:val="center"/>
          </w:tcPr>
          <w:p w14:paraId="5DF276E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39C8620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57662FF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0649F244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Radionuclides are stored in lead storage containers.</w:t>
            </w:r>
          </w:p>
        </w:tc>
      </w:tr>
      <w:tr w:rsidR="00CA593F" w:rsidRPr="00B614FB" w14:paraId="0A1902DB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6FAD5898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تخزين السموم المتطايرة والكيماويات ذات الرائحة في خزانة جيدة التهوية .</w:t>
            </w:r>
          </w:p>
        </w:tc>
        <w:tc>
          <w:tcPr>
            <w:tcW w:w="410" w:type="pct"/>
            <w:gridSpan w:val="2"/>
            <w:vAlign w:val="center"/>
          </w:tcPr>
          <w:p w14:paraId="682CAE4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152621A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72E69B7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13E66E0F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Volatile and  odorous chemicals are stored in a ventilated cabinet.</w:t>
            </w:r>
          </w:p>
        </w:tc>
      </w:tr>
      <w:tr w:rsidR="00CA593F" w:rsidRPr="00B614FB" w14:paraId="21FB5D0A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404EF42C" w14:textId="77777777" w:rsid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خلوّ حوض الغسيل من المواد الكيمائية .</w:t>
            </w:r>
          </w:p>
          <w:p w14:paraId="7C8F3105" w14:textId="77777777" w:rsidR="00D6431D" w:rsidRPr="00B614FB" w:rsidRDefault="00D6431D" w:rsidP="00D6431D">
            <w:pPr>
              <w:bidi/>
              <w:ind w:left="179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</w:p>
        </w:tc>
        <w:tc>
          <w:tcPr>
            <w:tcW w:w="410" w:type="pct"/>
            <w:gridSpan w:val="2"/>
            <w:vAlign w:val="center"/>
          </w:tcPr>
          <w:p w14:paraId="1C588621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0B1E567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5E7C8B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480C7BEF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Sink is free of chemicals.</w:t>
            </w:r>
          </w:p>
        </w:tc>
      </w:tr>
      <w:tr w:rsidR="00CA593F" w:rsidRPr="00B614FB" w14:paraId="6630B0CC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432CFA9C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وجود ملصق تحذيري مناسب على جميع المواد الكيمائية .</w:t>
            </w:r>
          </w:p>
        </w:tc>
        <w:tc>
          <w:tcPr>
            <w:tcW w:w="410" w:type="pct"/>
            <w:gridSpan w:val="2"/>
            <w:vAlign w:val="center"/>
          </w:tcPr>
          <w:p w14:paraId="2F97126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51AAE50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421C418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3E6C922D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All chemicals have appropriate warning labels.</w:t>
            </w:r>
          </w:p>
        </w:tc>
      </w:tr>
      <w:tr w:rsidR="00CA593F" w:rsidRPr="00B614FB" w14:paraId="5C5EA6F1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74FB63E3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اتباع آلية التخلص من النفايات الكيمائية المعمول بها في الكلية .</w:t>
            </w:r>
          </w:p>
        </w:tc>
        <w:tc>
          <w:tcPr>
            <w:tcW w:w="410" w:type="pct"/>
            <w:gridSpan w:val="2"/>
            <w:vAlign w:val="center"/>
          </w:tcPr>
          <w:p w14:paraId="6B33FD3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4486FE1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9CE14E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bottom"/>
          </w:tcPr>
          <w:p w14:paraId="42053212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Hazardous waste disposal  procedures are followed according to the college system.</w:t>
            </w:r>
          </w:p>
        </w:tc>
      </w:tr>
      <w:tr w:rsidR="00CA593F" w:rsidRPr="00B614FB" w14:paraId="26F407E7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3637538D" w14:textId="77777777" w:rsidR="00B614FB" w:rsidRPr="00B614FB" w:rsidRDefault="00B614FB" w:rsidP="003C0037">
            <w:pPr>
              <w:numPr>
                <w:ilvl w:val="0"/>
                <w:numId w:val="25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أدوات الانسكاب للمواد الكيمائية بحالة جيدة وسهل الوصول لها .</w:t>
            </w:r>
          </w:p>
        </w:tc>
        <w:tc>
          <w:tcPr>
            <w:tcW w:w="410" w:type="pct"/>
            <w:gridSpan w:val="2"/>
            <w:vAlign w:val="center"/>
          </w:tcPr>
          <w:p w14:paraId="038D269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590D09B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643AECE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439E3214" w14:textId="7E8B2923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Spill kits are in good condition and placed in  a  spot where  they are accessible and known to everyone.</w:t>
            </w:r>
          </w:p>
        </w:tc>
      </w:tr>
      <w:tr w:rsidR="00CA593F" w:rsidRPr="00B614FB" w14:paraId="13F709DD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7ADFEC33" w14:textId="77777777" w:rsidR="00B614FB" w:rsidRPr="00B614FB" w:rsidRDefault="00B614FB" w:rsidP="003C0037">
            <w:pPr>
              <w:bidi/>
              <w:ind w:firstLine="37"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10. تم استلام مستلزمات التخلص من النفايات الكيمائية .</w:t>
            </w:r>
          </w:p>
        </w:tc>
        <w:tc>
          <w:tcPr>
            <w:tcW w:w="410" w:type="pct"/>
            <w:gridSpan w:val="2"/>
            <w:vAlign w:val="center"/>
          </w:tcPr>
          <w:p w14:paraId="7B75651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61B3702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3BE36C4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1EBEACC7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Hazardous waste disposal supplies are received.</w:t>
            </w:r>
          </w:p>
        </w:tc>
      </w:tr>
      <w:tr w:rsidR="00CA593F" w:rsidRPr="00B614FB" w14:paraId="247C552B" w14:textId="77777777" w:rsidTr="00D6431D">
        <w:trPr>
          <w:trHeight w:val="340"/>
          <w:jc w:val="center"/>
        </w:trPr>
        <w:tc>
          <w:tcPr>
            <w:tcW w:w="1953" w:type="pct"/>
            <w:vAlign w:val="center"/>
          </w:tcPr>
          <w:p w14:paraId="0742264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11. اغلاق عبوات الرجيع للمواد الكيمائية بعد كل استخدام .</w:t>
            </w:r>
          </w:p>
        </w:tc>
        <w:tc>
          <w:tcPr>
            <w:tcW w:w="410" w:type="pct"/>
            <w:gridSpan w:val="2"/>
            <w:vAlign w:val="center"/>
          </w:tcPr>
          <w:p w14:paraId="0FC30DBF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8" w:type="pct"/>
            <w:gridSpan w:val="3"/>
            <w:vAlign w:val="center"/>
          </w:tcPr>
          <w:p w14:paraId="48F3025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DADDF6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sz w:val="20"/>
                <w:szCs w:val="20"/>
                <w:rtl/>
                <w:lang w:val="en-GB"/>
              </w:rPr>
            </w:pPr>
          </w:p>
        </w:tc>
        <w:tc>
          <w:tcPr>
            <w:tcW w:w="1945" w:type="pct"/>
            <w:vAlign w:val="center"/>
          </w:tcPr>
          <w:p w14:paraId="025F7E49" w14:textId="77777777" w:rsidR="00B614FB" w:rsidRPr="00B614FB" w:rsidRDefault="00B614FB" w:rsidP="003C0037">
            <w:pPr>
              <w:numPr>
                <w:ilvl w:val="0"/>
                <w:numId w:val="17"/>
              </w:numPr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Chemical containers are closed after each use.</w:t>
            </w:r>
          </w:p>
        </w:tc>
      </w:tr>
    </w:tbl>
    <w:p w14:paraId="538CB358" w14:textId="77777777" w:rsidR="00D6431D" w:rsidRDefault="00D6431D">
      <w:pPr>
        <w:bidi/>
      </w:pPr>
    </w:p>
    <w:p w14:paraId="5B9BB892" w14:textId="77777777" w:rsidR="00D6431D" w:rsidRDefault="00D6431D" w:rsidP="00D6431D">
      <w:pPr>
        <w:bidi/>
      </w:pPr>
    </w:p>
    <w:p w14:paraId="4D91703C" w14:textId="77777777" w:rsidR="00D6431D" w:rsidRDefault="00D6431D" w:rsidP="00D6431D">
      <w:pPr>
        <w:bidi/>
      </w:pPr>
    </w:p>
    <w:p w14:paraId="058C2703" w14:textId="77777777" w:rsidR="00D6431D" w:rsidRDefault="00D6431D" w:rsidP="00D6431D">
      <w:pPr>
        <w:bidi/>
      </w:pPr>
    </w:p>
    <w:p w14:paraId="50ECC7A1" w14:textId="77777777" w:rsidR="00D6431D" w:rsidRDefault="00D6431D" w:rsidP="00D6431D">
      <w:pPr>
        <w:bidi/>
      </w:pPr>
    </w:p>
    <w:p w14:paraId="4809E715" w14:textId="77777777" w:rsidR="00D6431D" w:rsidRDefault="00D6431D" w:rsidP="00D6431D">
      <w:pPr>
        <w:bidi/>
      </w:pPr>
    </w:p>
    <w:tbl>
      <w:tblPr>
        <w:tblStyle w:val="a6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805"/>
        <w:gridCol w:w="26"/>
        <w:gridCol w:w="798"/>
        <w:gridCol w:w="16"/>
        <w:gridCol w:w="684"/>
        <w:gridCol w:w="676"/>
        <w:gridCol w:w="3820"/>
      </w:tblGrid>
      <w:tr w:rsidR="00B614FB" w:rsidRPr="00B614FB" w14:paraId="258F227D" w14:textId="77777777" w:rsidTr="003C0037">
        <w:trPr>
          <w:trHeight w:val="340"/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50DC1143" w14:textId="7B1F7562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العينات البيولوجية والأدوات الحادة 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Biological specimen and Sharp</w:t>
            </w:r>
            <w:r w:rsidR="007A636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too</w:t>
            </w:r>
            <w:r w:rsidR="00E615E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ls                                                      </w:t>
            </w:r>
          </w:p>
        </w:tc>
      </w:tr>
      <w:tr w:rsidR="009419AF" w:rsidRPr="00B614FB" w14:paraId="3960796B" w14:textId="77777777" w:rsidTr="00364AF8">
        <w:trPr>
          <w:trHeight w:val="340"/>
          <w:jc w:val="center"/>
        </w:trPr>
        <w:tc>
          <w:tcPr>
            <w:tcW w:w="1950" w:type="pct"/>
            <w:gridSpan w:val="2"/>
            <w:vAlign w:val="center"/>
          </w:tcPr>
          <w:p w14:paraId="7F2AE581" w14:textId="77777777" w:rsidR="00B614FB" w:rsidRPr="00B614FB" w:rsidRDefault="00B614FB" w:rsidP="003C0037">
            <w:pPr>
              <w:numPr>
                <w:ilvl w:val="0"/>
                <w:numId w:val="26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حصر </w:t>
            </w:r>
            <w:r w:rsidRPr="00B614FB">
              <w:rPr>
                <w:rFonts w:ascii="Calibri" w:eastAsia="Calibri" w:hAnsi="Calibri" w:cs="Calibri" w:hint="cs"/>
                <w:color w:val="000000"/>
                <w:rtl/>
                <w:lang w:val="en-GB"/>
              </w:rPr>
              <w:t xml:space="preserve">بكامل البيانات </w:t>
            </w: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للعينات البيولوجية المحفوظة في الخزائن وغرف التبريد .</w:t>
            </w:r>
          </w:p>
        </w:tc>
        <w:tc>
          <w:tcPr>
            <w:tcW w:w="414" w:type="pct"/>
            <w:gridSpan w:val="2"/>
            <w:vAlign w:val="center"/>
          </w:tcPr>
          <w:p w14:paraId="2BB38CB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8" w:type="pct"/>
            <w:vAlign w:val="center"/>
          </w:tcPr>
          <w:p w14:paraId="222AE05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61ED2D7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62F703FA" w14:textId="77777777" w:rsidR="00B614FB" w:rsidRPr="00B614FB" w:rsidRDefault="00B614FB" w:rsidP="003C0037">
            <w:pPr>
              <w:numPr>
                <w:ilvl w:val="0"/>
                <w:numId w:val="18"/>
              </w:numPr>
              <w:ind w:left="321" w:hanging="284"/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Biological specimens are sorted and stored in cabinets and cold rooms.</w:t>
            </w:r>
          </w:p>
        </w:tc>
      </w:tr>
      <w:tr w:rsidR="009419AF" w:rsidRPr="00B614FB" w14:paraId="13795C5C" w14:textId="77777777" w:rsidTr="00364AF8">
        <w:trPr>
          <w:trHeight w:val="340"/>
          <w:jc w:val="center"/>
        </w:trPr>
        <w:tc>
          <w:tcPr>
            <w:tcW w:w="1950" w:type="pct"/>
            <w:gridSpan w:val="2"/>
            <w:vAlign w:val="center"/>
          </w:tcPr>
          <w:p w14:paraId="451ED16B" w14:textId="77777777" w:rsidR="00B614FB" w:rsidRPr="00B614FB" w:rsidRDefault="00B614FB" w:rsidP="003C0037">
            <w:pPr>
              <w:numPr>
                <w:ilvl w:val="0"/>
                <w:numId w:val="26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ترتيب العينات البيولوجية داخل الخزائن وغرف التبريد والفريزر بشكل آمن.</w:t>
            </w:r>
          </w:p>
        </w:tc>
        <w:tc>
          <w:tcPr>
            <w:tcW w:w="414" w:type="pct"/>
            <w:gridSpan w:val="2"/>
            <w:vAlign w:val="center"/>
          </w:tcPr>
          <w:p w14:paraId="4A54BDA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8" w:type="pct"/>
            <w:vAlign w:val="center"/>
          </w:tcPr>
          <w:p w14:paraId="2FFC89F5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645512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2C45F94A" w14:textId="77777777" w:rsidR="00B614FB" w:rsidRPr="00B614FB" w:rsidRDefault="00B614FB" w:rsidP="003C0037">
            <w:pPr>
              <w:numPr>
                <w:ilvl w:val="0"/>
                <w:numId w:val="18"/>
              </w:numPr>
              <w:ind w:left="321" w:hanging="284"/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/>
              </w:rPr>
              <w:t>Biological specimens are arranged safely inside cabinets, cold room and freezer.</w:t>
            </w:r>
          </w:p>
        </w:tc>
      </w:tr>
      <w:tr w:rsidR="009419AF" w:rsidRPr="00B614FB" w14:paraId="615533BF" w14:textId="77777777" w:rsidTr="00364AF8">
        <w:trPr>
          <w:trHeight w:val="340"/>
          <w:jc w:val="center"/>
        </w:trPr>
        <w:tc>
          <w:tcPr>
            <w:tcW w:w="1950" w:type="pct"/>
            <w:gridSpan w:val="2"/>
            <w:vAlign w:val="center"/>
          </w:tcPr>
          <w:p w14:paraId="31D8EC0C" w14:textId="77777777" w:rsidR="00B614FB" w:rsidRPr="00B614FB" w:rsidRDefault="00B614FB" w:rsidP="003C0037">
            <w:pPr>
              <w:numPr>
                <w:ilvl w:val="0"/>
                <w:numId w:val="26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يتم وضع الأدوات الحادة في حاويات مخصصة </w:t>
            </w:r>
          </w:p>
        </w:tc>
        <w:tc>
          <w:tcPr>
            <w:tcW w:w="414" w:type="pct"/>
            <w:gridSpan w:val="2"/>
            <w:vAlign w:val="center"/>
          </w:tcPr>
          <w:p w14:paraId="69E44BC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8" w:type="pct"/>
            <w:vAlign w:val="center"/>
          </w:tcPr>
          <w:p w14:paraId="763C96D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D74A09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4E42521E" w14:textId="77777777" w:rsidR="00B614FB" w:rsidRPr="00B614FB" w:rsidRDefault="00B614FB" w:rsidP="003C0037">
            <w:pPr>
              <w:numPr>
                <w:ilvl w:val="0"/>
                <w:numId w:val="18"/>
              </w:numPr>
              <w:ind w:left="321" w:hanging="284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Sharp kits are placed in particular containers.</w:t>
            </w:r>
          </w:p>
        </w:tc>
      </w:tr>
      <w:tr w:rsidR="009419AF" w:rsidRPr="00B614FB" w14:paraId="26AD9BEA" w14:textId="77777777" w:rsidTr="00364AF8">
        <w:trPr>
          <w:trHeight w:val="340"/>
          <w:jc w:val="center"/>
        </w:trPr>
        <w:tc>
          <w:tcPr>
            <w:tcW w:w="1950" w:type="pct"/>
            <w:gridSpan w:val="2"/>
            <w:vAlign w:val="center"/>
          </w:tcPr>
          <w:p w14:paraId="1CAF00FA" w14:textId="77777777" w:rsidR="00B614FB" w:rsidRPr="00B614FB" w:rsidRDefault="00B614FB" w:rsidP="003C0037">
            <w:pPr>
              <w:numPr>
                <w:ilvl w:val="0"/>
                <w:numId w:val="26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اتباع آلية التخلص من النفايات البيولوجية المعمول بها في الكلية.</w:t>
            </w:r>
          </w:p>
        </w:tc>
        <w:tc>
          <w:tcPr>
            <w:tcW w:w="414" w:type="pct"/>
            <w:gridSpan w:val="2"/>
            <w:vAlign w:val="center"/>
          </w:tcPr>
          <w:p w14:paraId="00C5417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8" w:type="pct"/>
            <w:vAlign w:val="center"/>
          </w:tcPr>
          <w:p w14:paraId="2A6CAF5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68EAEC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4AD3493E" w14:textId="77777777" w:rsidR="00B614FB" w:rsidRPr="00B614FB" w:rsidRDefault="00B614FB" w:rsidP="003C0037">
            <w:pPr>
              <w:numPr>
                <w:ilvl w:val="0"/>
                <w:numId w:val="18"/>
              </w:numPr>
              <w:ind w:left="321" w:hanging="284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</w:rPr>
              <w:t>Biological disposal  procedures are followed by the college system.</w:t>
            </w:r>
          </w:p>
        </w:tc>
      </w:tr>
      <w:tr w:rsidR="009419AF" w:rsidRPr="00B614FB" w14:paraId="37C75518" w14:textId="77777777" w:rsidTr="00364AF8">
        <w:trPr>
          <w:trHeight w:val="456"/>
          <w:jc w:val="center"/>
        </w:trPr>
        <w:tc>
          <w:tcPr>
            <w:tcW w:w="1950" w:type="pct"/>
            <w:gridSpan w:val="2"/>
            <w:vAlign w:val="center"/>
          </w:tcPr>
          <w:p w14:paraId="6D432DA2" w14:textId="77777777" w:rsidR="00B614FB" w:rsidRPr="00B614FB" w:rsidRDefault="00B614FB" w:rsidP="003C0037">
            <w:pPr>
              <w:numPr>
                <w:ilvl w:val="0"/>
                <w:numId w:val="26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تم استلام مستلزمات التخلص من النفايات البيولوجية </w:t>
            </w:r>
          </w:p>
        </w:tc>
        <w:tc>
          <w:tcPr>
            <w:tcW w:w="414" w:type="pct"/>
            <w:gridSpan w:val="2"/>
            <w:vAlign w:val="center"/>
          </w:tcPr>
          <w:p w14:paraId="453A809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8" w:type="pct"/>
            <w:vAlign w:val="center"/>
          </w:tcPr>
          <w:p w14:paraId="7063C12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3DF5B3A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15FA20C1" w14:textId="77777777" w:rsidR="00B614FB" w:rsidRPr="00B614FB" w:rsidRDefault="00B614FB" w:rsidP="003C0037">
            <w:pPr>
              <w:numPr>
                <w:ilvl w:val="0"/>
                <w:numId w:val="18"/>
              </w:numPr>
              <w:ind w:left="321" w:hanging="284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</w:rPr>
              <w:t>Biological disposal are received.</w:t>
            </w:r>
          </w:p>
        </w:tc>
      </w:tr>
      <w:tr w:rsidR="00B614FB" w:rsidRPr="00B614FB" w14:paraId="40D1AC0E" w14:textId="77777777" w:rsidTr="003C0037">
        <w:trPr>
          <w:trHeight w:val="340"/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75185068" w14:textId="138E5774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الأجهزة العلمية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Scientific Instrument</w:t>
            </w:r>
            <w:r w:rsidR="00C17F1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                                                                                                            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A593F" w:rsidRPr="00B614FB" w14:paraId="54A5CA5D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46C25BBE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وضع ملصق توضيحي باسم الجهاز وطريقة الاستخدام .</w:t>
            </w:r>
          </w:p>
        </w:tc>
        <w:tc>
          <w:tcPr>
            <w:tcW w:w="419" w:type="pct"/>
            <w:gridSpan w:val="2"/>
            <w:vAlign w:val="center"/>
          </w:tcPr>
          <w:p w14:paraId="29466CE1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0DCBB9F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5BA95A5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0AFADABA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labels with names and instructions are placed on each device.</w:t>
            </w:r>
          </w:p>
        </w:tc>
      </w:tr>
      <w:tr w:rsidR="00CA593F" w:rsidRPr="00B614FB" w14:paraId="321A5163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775145D9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جميع الأجهزة مغطاة بأغطية تحفظها من الأتربة.</w:t>
            </w:r>
          </w:p>
        </w:tc>
        <w:tc>
          <w:tcPr>
            <w:tcW w:w="419" w:type="pct"/>
            <w:gridSpan w:val="2"/>
            <w:vAlign w:val="center"/>
          </w:tcPr>
          <w:p w14:paraId="03F17D8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6269B33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C0DBCB2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060CBF7A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Devices are covered with anti-dust covers.</w:t>
            </w:r>
          </w:p>
        </w:tc>
      </w:tr>
      <w:tr w:rsidR="00CA593F" w:rsidRPr="00B614FB" w14:paraId="3DE5AE85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36B100EE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جميع أجهزة المعمل موصولة مباشرة بالمكبس وعند الانتهاء التأكد من إغلاقها من زر التحكم( إيقاف التشغيل) .</w:t>
            </w:r>
          </w:p>
        </w:tc>
        <w:tc>
          <w:tcPr>
            <w:tcW w:w="419" w:type="pct"/>
            <w:gridSpan w:val="2"/>
            <w:vAlign w:val="center"/>
          </w:tcPr>
          <w:p w14:paraId="3F7D8C9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4E88614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61093031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388ABF9D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</w:rPr>
              <w:t>All devices are turned off by pressing switches, not by unplugging the cables that connected directly to the sockets.</w:t>
            </w:r>
          </w:p>
        </w:tc>
      </w:tr>
      <w:tr w:rsidR="00CA593F" w:rsidRPr="00B614FB" w14:paraId="23AF3D1A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2F64FEE8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جميع الأسلاك مغطاه ولا يوجد أسلاك تالفة .</w:t>
            </w:r>
          </w:p>
        </w:tc>
        <w:tc>
          <w:tcPr>
            <w:tcW w:w="419" w:type="pct"/>
            <w:gridSpan w:val="2"/>
            <w:vAlign w:val="center"/>
          </w:tcPr>
          <w:p w14:paraId="5093D4E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525BC53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5A8946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4F524F0B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All wires are covered and not damaged.</w:t>
            </w:r>
          </w:p>
        </w:tc>
      </w:tr>
      <w:tr w:rsidR="00CA593F" w:rsidRPr="00B614FB" w14:paraId="5085B44E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14C7DBB3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وضع ملصق توضيحي للأجهزة المراد تكهينها (مرفق).</w:t>
            </w:r>
          </w:p>
        </w:tc>
        <w:tc>
          <w:tcPr>
            <w:tcW w:w="419" w:type="pct"/>
            <w:gridSpan w:val="2"/>
            <w:vAlign w:val="center"/>
          </w:tcPr>
          <w:p w14:paraId="52441FEB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1A89559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21A42AF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3210FB4E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sz w:val="24"/>
                <w:szCs w:val="24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Explanatory labels are placed on predisposal devices.(</w:t>
            </w:r>
            <w:r w:rsidRPr="00B614FB">
              <w:rPr>
                <w:rFonts w:ascii="Calibri" w:eastAsia="Calibri" w:hAnsi="Calibri" w:cs="Calibri"/>
                <w:sz w:val="18"/>
                <w:szCs w:val="18"/>
                <w:lang w:val="en-GB"/>
              </w:rPr>
              <w:t>attached document)</w:t>
            </w:r>
          </w:p>
        </w:tc>
      </w:tr>
      <w:tr w:rsidR="00CA593F" w:rsidRPr="00B614FB" w14:paraId="7F72E3AC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3462ED6D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>وضع ملصق توضيحي للأجهزة المراد صيانتها (مرفق).</w:t>
            </w:r>
          </w:p>
        </w:tc>
        <w:tc>
          <w:tcPr>
            <w:tcW w:w="419" w:type="pct"/>
            <w:gridSpan w:val="2"/>
            <w:vAlign w:val="center"/>
          </w:tcPr>
          <w:p w14:paraId="523B475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472BA44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704AE87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04C472C0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Explanatory labels are placed on Labs equipment maintenance</w:t>
            </w:r>
            <w:r w:rsidRPr="00B614FB">
              <w:rPr>
                <w:rFonts w:ascii="Calibri" w:eastAsia="Calibri" w:hAnsi="Calibri" w:cs="Calibri"/>
                <w:sz w:val="18"/>
                <w:szCs w:val="18"/>
                <w:lang w:val="en-GB"/>
              </w:rPr>
              <w:t>.(attached document)</w:t>
            </w:r>
          </w:p>
        </w:tc>
      </w:tr>
      <w:tr w:rsidR="00CA593F" w:rsidRPr="00B614FB" w14:paraId="0FDB93EF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759538F7" w14:textId="77777777" w:rsidR="00B614FB" w:rsidRPr="00B614FB" w:rsidRDefault="00B614FB" w:rsidP="003C0037">
            <w:pPr>
              <w:numPr>
                <w:ilvl w:val="0"/>
                <w:numId w:val="27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ترتيب الأجهزة العلمية حسب حساسيتها للحركة والاهتزاز.</w:t>
            </w:r>
            <w:r w:rsidRPr="00B614FB">
              <w:rPr>
                <w:rFonts w:ascii="Calibri" w:eastAsia="Calibri" w:hAnsi="Calibri" w:cs="Calibri" w:hint="cs"/>
                <w:rtl/>
                <w:lang w:val="en-GB"/>
              </w:rPr>
              <w:t xml:space="preserve"> </w:t>
            </w:r>
          </w:p>
        </w:tc>
        <w:tc>
          <w:tcPr>
            <w:tcW w:w="419" w:type="pct"/>
            <w:gridSpan w:val="2"/>
            <w:vAlign w:val="center"/>
          </w:tcPr>
          <w:p w14:paraId="78B742C1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2988DD0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294133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05B1C4E7" w14:textId="77777777" w:rsidR="00B614FB" w:rsidRPr="00B614FB" w:rsidRDefault="00B614FB" w:rsidP="003C0037">
            <w:pPr>
              <w:numPr>
                <w:ilvl w:val="0"/>
                <w:numId w:val="19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scientific devices are sorted according to their sensitivity to movement and vibration.</w:t>
            </w:r>
          </w:p>
        </w:tc>
      </w:tr>
      <w:tr w:rsidR="00B614FB" w:rsidRPr="00B614FB" w14:paraId="6ED53549" w14:textId="77777777" w:rsidTr="003C0037">
        <w:trPr>
          <w:trHeight w:val="340"/>
          <w:jc w:val="center"/>
        </w:trPr>
        <w:tc>
          <w:tcPr>
            <w:tcW w:w="5000" w:type="pct"/>
            <w:gridSpan w:val="7"/>
            <w:shd w:val="clear" w:color="auto" w:fill="DEEAF6"/>
            <w:vAlign w:val="center"/>
          </w:tcPr>
          <w:p w14:paraId="75C70344" w14:textId="604E57A6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 xml:space="preserve">خزائن الغاز  والخزائن البيولوجية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Fume hoods and Biosafety cabinet</w:t>
            </w:r>
            <w:r w:rsidR="00065D7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                                                            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A593F" w:rsidRPr="00B614FB" w14:paraId="7E34231D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046A1135" w14:textId="77777777" w:rsidR="00B614FB" w:rsidRPr="00B614FB" w:rsidRDefault="00B614FB" w:rsidP="003C0037">
            <w:pPr>
              <w:numPr>
                <w:ilvl w:val="0"/>
                <w:numId w:val="28"/>
              </w:numPr>
              <w:bidi/>
              <w:ind w:left="179" w:hanging="179"/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 xml:space="preserve">تعمل بشكل جيد.   </w:t>
            </w:r>
          </w:p>
        </w:tc>
        <w:tc>
          <w:tcPr>
            <w:tcW w:w="419" w:type="pct"/>
            <w:gridSpan w:val="2"/>
            <w:vAlign w:val="center"/>
          </w:tcPr>
          <w:p w14:paraId="7422D01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7695877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617A2E1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274787DE" w14:textId="77777777" w:rsidR="00B614FB" w:rsidRPr="00B614FB" w:rsidRDefault="00B614FB" w:rsidP="003C0037">
            <w:pPr>
              <w:numPr>
                <w:ilvl w:val="0"/>
                <w:numId w:val="20"/>
              </w:numPr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/>
              </w:rPr>
              <w:t>Functioned well.</w:t>
            </w:r>
          </w:p>
        </w:tc>
      </w:tr>
      <w:tr w:rsidR="00CA593F" w:rsidRPr="00B614FB" w14:paraId="334EC6B0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31341D13" w14:textId="77777777" w:rsidR="00B614FB" w:rsidRPr="00B614FB" w:rsidRDefault="00B614FB" w:rsidP="003C0037">
            <w:pPr>
              <w:numPr>
                <w:ilvl w:val="0"/>
                <w:numId w:val="28"/>
              </w:numPr>
              <w:bidi/>
              <w:ind w:left="179" w:hanging="179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استخدام خزائن الغاز في مجال التعامل مع التجارب أو التحضيرات التي ينتج عنها غازات أو أبخرة .</w:t>
            </w:r>
          </w:p>
        </w:tc>
        <w:tc>
          <w:tcPr>
            <w:tcW w:w="419" w:type="pct"/>
            <w:gridSpan w:val="2"/>
            <w:vAlign w:val="center"/>
          </w:tcPr>
          <w:p w14:paraId="374C406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034EF1A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069A604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6B6C42E2" w14:textId="77777777" w:rsidR="00B614FB" w:rsidRPr="00B614FB" w:rsidRDefault="00B614FB" w:rsidP="003C0037">
            <w:pPr>
              <w:numPr>
                <w:ilvl w:val="0"/>
                <w:numId w:val="20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Fume hoods are used in experiments field or preparations that produce gases or fumes .</w:t>
            </w:r>
          </w:p>
        </w:tc>
      </w:tr>
      <w:tr w:rsidR="00CA593F" w:rsidRPr="00B614FB" w14:paraId="7F492228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70291C89" w14:textId="77777777" w:rsidR="00B614FB" w:rsidRPr="00B614FB" w:rsidRDefault="00B614FB" w:rsidP="003C0037">
            <w:pPr>
              <w:numPr>
                <w:ilvl w:val="0"/>
                <w:numId w:val="28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عدم تخزين المواد الكيمائية بداخل خزائن الغاز .</w:t>
            </w:r>
          </w:p>
        </w:tc>
        <w:tc>
          <w:tcPr>
            <w:tcW w:w="419" w:type="pct"/>
            <w:gridSpan w:val="2"/>
            <w:vAlign w:val="center"/>
          </w:tcPr>
          <w:p w14:paraId="7438A25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3BB9A785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5C5C7C25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631387AF" w14:textId="77777777" w:rsidR="00B614FB" w:rsidRPr="00B614FB" w:rsidRDefault="00B614FB" w:rsidP="003C0037">
            <w:pPr>
              <w:numPr>
                <w:ilvl w:val="0"/>
                <w:numId w:val="20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No chemical are stored in the cabinets.</w:t>
            </w:r>
          </w:p>
        </w:tc>
      </w:tr>
      <w:tr w:rsidR="00CA593F" w:rsidRPr="00B614FB" w14:paraId="51CCA852" w14:textId="77777777" w:rsidTr="00364AF8">
        <w:trPr>
          <w:trHeight w:val="340"/>
          <w:jc w:val="center"/>
        </w:trPr>
        <w:tc>
          <w:tcPr>
            <w:tcW w:w="1937" w:type="pct"/>
            <w:vAlign w:val="center"/>
          </w:tcPr>
          <w:p w14:paraId="33B053B7" w14:textId="77777777" w:rsidR="00B614FB" w:rsidRPr="00B614FB" w:rsidRDefault="00B614FB" w:rsidP="003C0037">
            <w:pPr>
              <w:numPr>
                <w:ilvl w:val="0"/>
                <w:numId w:val="28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ترك المواد على مسافة لا تقل عن 8 سم بعيداً عن باب الجهاز .</w:t>
            </w:r>
          </w:p>
        </w:tc>
        <w:tc>
          <w:tcPr>
            <w:tcW w:w="419" w:type="pct"/>
            <w:gridSpan w:val="2"/>
            <w:vAlign w:val="center"/>
          </w:tcPr>
          <w:p w14:paraId="0E885EA3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55" w:type="pct"/>
            <w:gridSpan w:val="2"/>
            <w:vAlign w:val="center"/>
          </w:tcPr>
          <w:p w14:paraId="20A34DD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44" w:type="pct"/>
            <w:vAlign w:val="center"/>
          </w:tcPr>
          <w:p w14:paraId="33ECD9B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944" w:type="pct"/>
            <w:vAlign w:val="center"/>
          </w:tcPr>
          <w:p w14:paraId="20680676" w14:textId="77777777" w:rsidR="00B614FB" w:rsidRPr="00B614FB" w:rsidRDefault="00B614FB" w:rsidP="003C0037">
            <w:pPr>
              <w:numPr>
                <w:ilvl w:val="0"/>
                <w:numId w:val="20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Lab's materials are away at least 8 cm from the device.</w:t>
            </w:r>
          </w:p>
        </w:tc>
      </w:tr>
    </w:tbl>
    <w:p w14:paraId="3EF2E885" w14:textId="77777777" w:rsidR="00D6431D" w:rsidRDefault="00D6431D">
      <w:pPr>
        <w:bidi/>
      </w:pPr>
    </w:p>
    <w:p w14:paraId="6F2BAD16" w14:textId="77777777" w:rsidR="00364AF8" w:rsidRPr="000745A9" w:rsidRDefault="00364AF8" w:rsidP="00364AF8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p w14:paraId="2E0A7BF0" w14:textId="77777777" w:rsidR="00D6431D" w:rsidRDefault="00D6431D" w:rsidP="00D6431D">
      <w:pPr>
        <w:bidi/>
      </w:pPr>
    </w:p>
    <w:p w14:paraId="5FA62312" w14:textId="77777777" w:rsidR="00D6431D" w:rsidRDefault="00D6431D" w:rsidP="00D6431D">
      <w:pPr>
        <w:bidi/>
      </w:pPr>
    </w:p>
    <w:p w14:paraId="2049E9F3" w14:textId="77777777" w:rsidR="00D6431D" w:rsidRDefault="00D6431D" w:rsidP="00D6431D">
      <w:pPr>
        <w:bidi/>
        <w:rPr>
          <w:rtl/>
        </w:rPr>
      </w:pPr>
    </w:p>
    <w:p w14:paraId="077208B7" w14:textId="77777777" w:rsidR="00364AF8" w:rsidRDefault="00364AF8" w:rsidP="00364AF8">
      <w:pPr>
        <w:bidi/>
        <w:rPr>
          <w:rtl/>
        </w:rPr>
      </w:pPr>
    </w:p>
    <w:p w14:paraId="6E6D2C8F" w14:textId="77777777" w:rsidR="00364AF8" w:rsidRDefault="00364AF8" w:rsidP="00364AF8">
      <w:pPr>
        <w:bidi/>
      </w:pPr>
    </w:p>
    <w:tbl>
      <w:tblPr>
        <w:tblStyle w:val="a6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781"/>
        <w:gridCol w:w="851"/>
        <w:gridCol w:w="709"/>
        <w:gridCol w:w="806"/>
        <w:gridCol w:w="3678"/>
      </w:tblGrid>
      <w:tr w:rsidR="00B614FB" w:rsidRPr="00B614FB" w14:paraId="57AF36FB" w14:textId="77777777" w:rsidTr="003C0037">
        <w:trPr>
          <w:trHeight w:val="340"/>
          <w:jc w:val="center"/>
        </w:trPr>
        <w:tc>
          <w:tcPr>
            <w:tcW w:w="5000" w:type="pct"/>
            <w:gridSpan w:val="5"/>
            <w:shd w:val="clear" w:color="auto" w:fill="DEEAF6"/>
            <w:vAlign w:val="center"/>
          </w:tcPr>
          <w:p w14:paraId="33622842" w14:textId="7741B951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B614FB"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  <w:lang w:val="en-GB"/>
              </w:rPr>
              <w:t>التدريب</w:t>
            </w:r>
            <w:r w:rsidR="009419AF">
              <w:rPr>
                <w:rFonts w:ascii="Calibri" w:eastAsia="Calibri" w:hAnsi="Calibri" w:cs="Calibri"/>
                <w:b/>
                <w:bCs/>
                <w:sz w:val="24"/>
                <w:szCs w:val="24"/>
                <w:lang w:val="en-GB"/>
              </w:rPr>
              <w:t>T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rainin</w:t>
            </w:r>
            <w:r w:rsidR="009419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g</w:t>
            </w:r>
            <w:r w:rsidRPr="00B614F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</w:p>
        </w:tc>
      </w:tr>
      <w:tr w:rsidR="00CA593F" w:rsidRPr="00B614FB" w14:paraId="35C5C52B" w14:textId="77777777" w:rsidTr="00364AF8">
        <w:trPr>
          <w:trHeight w:val="340"/>
          <w:jc w:val="center"/>
        </w:trPr>
        <w:tc>
          <w:tcPr>
            <w:tcW w:w="1924" w:type="pct"/>
            <w:vAlign w:val="center"/>
          </w:tcPr>
          <w:p w14:paraId="77DD0E33" w14:textId="77777777" w:rsidR="00B614FB" w:rsidRPr="00B614FB" w:rsidRDefault="00B614FB" w:rsidP="003C0037">
            <w:pPr>
              <w:numPr>
                <w:ilvl w:val="0"/>
                <w:numId w:val="29"/>
              </w:numPr>
              <w:bidi/>
              <w:ind w:left="179" w:hanging="142"/>
              <w:contextualSpacing/>
              <w:rPr>
                <w:rFonts w:ascii="Calibri" w:eastAsia="Calibri" w:hAnsi="Calibri" w:cs="Calibri"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الحصول على دورة الإسعافات الأولية خلال السنتين الماضية .</w:t>
            </w:r>
          </w:p>
        </w:tc>
        <w:tc>
          <w:tcPr>
            <w:tcW w:w="433" w:type="pct"/>
            <w:vAlign w:val="center"/>
          </w:tcPr>
          <w:p w14:paraId="7676C49E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61" w:type="pct"/>
            <w:vAlign w:val="center"/>
          </w:tcPr>
          <w:p w14:paraId="4561D89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410" w:type="pct"/>
            <w:vAlign w:val="center"/>
          </w:tcPr>
          <w:p w14:paraId="55BFB236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872" w:type="pct"/>
            <w:vAlign w:val="center"/>
          </w:tcPr>
          <w:p w14:paraId="36249DC8" w14:textId="77777777" w:rsidR="00B614FB" w:rsidRPr="00B614FB" w:rsidRDefault="00B614FB" w:rsidP="003C0037">
            <w:pPr>
              <w:numPr>
                <w:ilvl w:val="0"/>
                <w:numId w:val="21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First aid courses are completed within the past two years.</w:t>
            </w:r>
          </w:p>
        </w:tc>
      </w:tr>
      <w:tr w:rsidR="00CA593F" w:rsidRPr="00B614FB" w14:paraId="2C11A1FE" w14:textId="77777777" w:rsidTr="00364AF8">
        <w:trPr>
          <w:trHeight w:val="340"/>
          <w:jc w:val="center"/>
        </w:trPr>
        <w:tc>
          <w:tcPr>
            <w:tcW w:w="1924" w:type="pct"/>
            <w:vAlign w:val="center"/>
          </w:tcPr>
          <w:p w14:paraId="7F29CF58" w14:textId="77777777" w:rsidR="00B614FB" w:rsidRPr="00B614FB" w:rsidRDefault="00B614FB" w:rsidP="003C0037">
            <w:pPr>
              <w:numPr>
                <w:ilvl w:val="0"/>
                <w:numId w:val="29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 xml:space="preserve">إتمام دورتين من موقع </w:t>
            </w:r>
            <w:r w:rsidRPr="00B614FB">
              <w:rPr>
                <w:rFonts w:ascii="Calibri" w:eastAsia="Calibri" w:hAnsi="Calibri" w:cs="Calibri"/>
                <w:b/>
                <w:bCs/>
                <w:u w:val="single"/>
              </w:rPr>
              <w:t>CITI</w:t>
            </w:r>
            <w:r w:rsidRPr="00B614FB">
              <w:rPr>
                <w:rFonts w:ascii="Calibri" w:eastAsia="Calibri" w:hAnsi="Calibri" w:cs="Calibri"/>
              </w:rPr>
              <w:t xml:space="preserve"> </w:t>
            </w:r>
            <w:r w:rsidRPr="00B614FB">
              <w:rPr>
                <w:rFonts w:ascii="Calibri" w:eastAsia="Calibri" w:hAnsi="Calibri" w:cs="Calibri"/>
                <w:rtl/>
              </w:rPr>
              <w:t xml:space="preserve"> </w:t>
            </w:r>
            <w:r w:rsidRPr="00B614FB">
              <w:rPr>
                <w:rFonts w:ascii="Calibri" w:eastAsia="Calibri" w:hAnsi="Calibri" w:cs="Calibri" w:hint="cs"/>
                <w:rtl/>
              </w:rPr>
              <w:t>خلال سنة .</w:t>
            </w:r>
          </w:p>
        </w:tc>
        <w:tc>
          <w:tcPr>
            <w:tcW w:w="433" w:type="pct"/>
            <w:vAlign w:val="center"/>
          </w:tcPr>
          <w:p w14:paraId="0204632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61" w:type="pct"/>
            <w:vAlign w:val="center"/>
          </w:tcPr>
          <w:p w14:paraId="7D5D60B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410" w:type="pct"/>
            <w:vAlign w:val="center"/>
          </w:tcPr>
          <w:p w14:paraId="0254C64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872" w:type="pct"/>
            <w:vAlign w:val="center"/>
          </w:tcPr>
          <w:p w14:paraId="09480C6F" w14:textId="77777777" w:rsidR="00B614FB" w:rsidRPr="00B614FB" w:rsidRDefault="00B614FB" w:rsidP="003C0037">
            <w:pPr>
              <w:numPr>
                <w:ilvl w:val="0"/>
                <w:numId w:val="21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 xml:space="preserve">Two courses are completed form </w:t>
            </w:r>
            <w:r w:rsidRPr="00B614FB">
              <w:rPr>
                <w:rFonts w:ascii="Calibri" w:eastAsia="Calibri" w:hAnsi="Calibri" w:cs="Calibri"/>
                <w:b/>
                <w:bCs/>
                <w:u w:val="single"/>
                <w:lang w:val="en-GB"/>
              </w:rPr>
              <w:t>CITI</w:t>
            </w:r>
            <w:r w:rsidRPr="00B614FB">
              <w:rPr>
                <w:rFonts w:ascii="Calibri" w:eastAsia="Calibri" w:hAnsi="Calibri" w:cs="Calibri"/>
                <w:lang w:val="en-GB"/>
              </w:rPr>
              <w:t xml:space="preserve"> site.</w:t>
            </w:r>
          </w:p>
        </w:tc>
      </w:tr>
      <w:tr w:rsidR="00CA593F" w:rsidRPr="00B614FB" w14:paraId="6C2DFB68" w14:textId="77777777" w:rsidTr="00364AF8">
        <w:trPr>
          <w:trHeight w:val="340"/>
          <w:jc w:val="center"/>
        </w:trPr>
        <w:tc>
          <w:tcPr>
            <w:tcW w:w="1924" w:type="pct"/>
            <w:vAlign w:val="center"/>
          </w:tcPr>
          <w:p w14:paraId="3B80696D" w14:textId="77777777" w:rsidR="00B614FB" w:rsidRPr="00B614FB" w:rsidRDefault="00B614FB" w:rsidP="003C0037">
            <w:pPr>
              <w:numPr>
                <w:ilvl w:val="0"/>
                <w:numId w:val="29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الاطلاع على أهم الآليات المتبعة في أنظمة السلامة داخل المختبرات .</w:t>
            </w:r>
          </w:p>
        </w:tc>
        <w:tc>
          <w:tcPr>
            <w:tcW w:w="433" w:type="pct"/>
            <w:vAlign w:val="center"/>
          </w:tcPr>
          <w:p w14:paraId="48595539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61" w:type="pct"/>
            <w:vAlign w:val="center"/>
          </w:tcPr>
          <w:p w14:paraId="26274CF7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410" w:type="pct"/>
            <w:vAlign w:val="center"/>
          </w:tcPr>
          <w:p w14:paraId="4CC070BA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872" w:type="pct"/>
            <w:vAlign w:val="center"/>
          </w:tcPr>
          <w:p w14:paraId="0DB176FA" w14:textId="77777777" w:rsidR="00B614FB" w:rsidRPr="00B614FB" w:rsidRDefault="00B614FB" w:rsidP="003C0037">
            <w:pPr>
              <w:numPr>
                <w:ilvl w:val="0"/>
                <w:numId w:val="21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Most important procedures are learned according to labs safety systems.</w:t>
            </w:r>
          </w:p>
        </w:tc>
      </w:tr>
      <w:tr w:rsidR="00CA593F" w:rsidRPr="00B614FB" w14:paraId="5DDC2BD6" w14:textId="77777777" w:rsidTr="00364AF8">
        <w:trPr>
          <w:trHeight w:val="340"/>
          <w:jc w:val="center"/>
        </w:trPr>
        <w:tc>
          <w:tcPr>
            <w:tcW w:w="1924" w:type="pct"/>
            <w:vAlign w:val="center"/>
          </w:tcPr>
          <w:p w14:paraId="3B12B387" w14:textId="77777777" w:rsidR="00B614FB" w:rsidRPr="00B614FB" w:rsidRDefault="00B614FB" w:rsidP="003C0037">
            <w:pPr>
              <w:numPr>
                <w:ilvl w:val="0"/>
                <w:numId w:val="29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تزويد الطالبات بالإرشادات الهامة حول المخاطر وكيفية حماية أنفسهم.</w:t>
            </w:r>
          </w:p>
        </w:tc>
        <w:tc>
          <w:tcPr>
            <w:tcW w:w="433" w:type="pct"/>
            <w:vAlign w:val="center"/>
          </w:tcPr>
          <w:p w14:paraId="577E0780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61" w:type="pct"/>
            <w:vAlign w:val="center"/>
          </w:tcPr>
          <w:p w14:paraId="18F2A1F4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410" w:type="pct"/>
            <w:vAlign w:val="center"/>
          </w:tcPr>
          <w:p w14:paraId="2F3BC90F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872" w:type="pct"/>
            <w:vAlign w:val="center"/>
          </w:tcPr>
          <w:p w14:paraId="239D1FDD" w14:textId="77777777" w:rsidR="00B614FB" w:rsidRPr="00B614FB" w:rsidRDefault="00B614FB" w:rsidP="003C0037">
            <w:pPr>
              <w:numPr>
                <w:ilvl w:val="0"/>
                <w:numId w:val="21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  <w:lang w:val="en-GB"/>
              </w:rPr>
              <w:t>Students are informed with an important instructions about risks and protections.</w:t>
            </w:r>
          </w:p>
        </w:tc>
      </w:tr>
      <w:tr w:rsidR="00CA593F" w:rsidRPr="00B614FB" w14:paraId="6975AEDC" w14:textId="77777777" w:rsidTr="00364AF8">
        <w:trPr>
          <w:trHeight w:val="340"/>
          <w:jc w:val="center"/>
        </w:trPr>
        <w:tc>
          <w:tcPr>
            <w:tcW w:w="1924" w:type="pct"/>
            <w:vAlign w:val="center"/>
          </w:tcPr>
          <w:p w14:paraId="628AA6AD" w14:textId="77777777" w:rsidR="00B614FB" w:rsidRPr="00B614FB" w:rsidRDefault="00B614FB" w:rsidP="003C0037">
            <w:pPr>
              <w:numPr>
                <w:ilvl w:val="0"/>
                <w:numId w:val="29"/>
              </w:numPr>
              <w:bidi/>
              <w:ind w:left="179" w:hanging="142"/>
              <w:contextualSpacing/>
              <w:rPr>
                <w:rFonts w:ascii="Calibri" w:eastAsia="Calibri" w:hAnsi="Calibri" w:cs="Calibri"/>
                <w:rtl/>
              </w:rPr>
            </w:pPr>
            <w:r w:rsidRPr="00B614FB">
              <w:rPr>
                <w:rFonts w:ascii="Calibri" w:eastAsia="Calibri" w:hAnsi="Calibri" w:cs="Calibri" w:hint="cs"/>
                <w:rtl/>
              </w:rPr>
              <w:t>تعريف الطالبات بمواقع معدات السلامة.</w:t>
            </w:r>
          </w:p>
        </w:tc>
        <w:tc>
          <w:tcPr>
            <w:tcW w:w="433" w:type="pct"/>
            <w:vAlign w:val="center"/>
          </w:tcPr>
          <w:p w14:paraId="7C29374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361" w:type="pct"/>
            <w:vAlign w:val="center"/>
          </w:tcPr>
          <w:p w14:paraId="543B79DC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410" w:type="pct"/>
            <w:vAlign w:val="center"/>
          </w:tcPr>
          <w:p w14:paraId="08BED48D" w14:textId="77777777" w:rsidR="00B614FB" w:rsidRPr="00B614FB" w:rsidRDefault="00B614FB" w:rsidP="003C0037">
            <w:pPr>
              <w:bidi/>
              <w:ind w:left="460" w:hanging="402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1872" w:type="pct"/>
            <w:vAlign w:val="center"/>
          </w:tcPr>
          <w:p w14:paraId="1BECE0B8" w14:textId="77777777" w:rsidR="00B614FB" w:rsidRPr="00B614FB" w:rsidRDefault="00B614FB" w:rsidP="003C0037">
            <w:pPr>
              <w:numPr>
                <w:ilvl w:val="0"/>
                <w:numId w:val="21"/>
              </w:numPr>
              <w:contextualSpacing/>
              <w:rPr>
                <w:rFonts w:ascii="Calibri" w:eastAsia="Calibri" w:hAnsi="Calibri" w:cs="Calibri"/>
                <w:rtl/>
                <w:lang w:val="en-GB"/>
              </w:rPr>
            </w:pPr>
            <w:r w:rsidRPr="00B614FB">
              <w:rPr>
                <w:rFonts w:ascii="Calibri" w:eastAsia="Calibri" w:hAnsi="Calibri" w:cs="Calibri"/>
              </w:rPr>
              <w:t>Students are informed about safety equipment</w:t>
            </w:r>
            <w:r w:rsidRPr="00B614FB">
              <w:rPr>
                <w:rFonts w:ascii="Calibri" w:eastAsia="Calibri" w:hAnsi="Calibri" w:cs="Calibri"/>
                <w:lang w:val="en-GB"/>
              </w:rPr>
              <w:t xml:space="preserve"> locations.</w:t>
            </w:r>
          </w:p>
        </w:tc>
      </w:tr>
    </w:tbl>
    <w:p w14:paraId="6EEB183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E79BCA2" w14:textId="3A4DA49E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EA19324" w14:textId="1CE1738B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EEB5AB1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259B8AD" w14:textId="5E0AE38D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2C87941" w14:textId="3FE09512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25C3A0F1" w14:textId="1E40D8EA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322EA12F" w14:textId="38CE562F" w:rsidR="00D92004" w:rsidRDefault="00364AF8" w:rsidP="00D92004">
      <w:pPr>
        <w:bidi/>
        <w:rPr>
          <w:rFonts w:hAnsi="AL-Mohanad Bold" w:cs="AL-Mohanad Bold"/>
          <w:sz w:val="2"/>
          <w:szCs w:val="2"/>
          <w:rtl/>
        </w:rPr>
      </w:pPr>
      <w:r w:rsidRPr="003C0037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8C1163" wp14:editId="5ECD265C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6246666" cy="2273300"/>
                <wp:effectExtent l="0" t="0" r="20955" b="0"/>
                <wp:wrapNone/>
                <wp:docPr id="15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6666" cy="2273300"/>
                          <a:chOff x="134297" y="0"/>
                          <a:chExt cx="6950398" cy="2303145"/>
                        </a:xfrm>
                      </wpg:grpSpPr>
                      <wpg:grpSp>
                        <wpg:cNvPr id="14" name="مجموعة 14"/>
                        <wpg:cNvGrpSpPr/>
                        <wpg:grpSpPr>
                          <a:xfrm>
                            <a:off x="134297" y="1123950"/>
                            <a:ext cx="2097273" cy="1179195"/>
                            <a:chOff x="134297" y="-247650"/>
                            <a:chExt cx="2097273" cy="1179195"/>
                          </a:xfrm>
                        </wpg:grpSpPr>
                        <wps:wsp>
                          <wps:cNvPr id="4" name="مربع نص 4"/>
                          <wps:cNvSpPr txBox="1"/>
                          <wps:spPr>
                            <a:xfrm rot="10800000" flipV="1">
                              <a:off x="134297" y="741045"/>
                              <a:ext cx="1341120" cy="1905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72FA3FE" w14:textId="77777777" w:rsidR="003C0037" w:rsidRPr="003C0037" w:rsidRDefault="003C0037" w:rsidP="003C0037">
                                <w:pPr>
                                  <w:rPr>
                                    <w:rFonts w:cs="Calibri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</w:pPr>
                                <w:r w:rsidRPr="003C0037">
                                  <w:rPr>
                                    <w:rFonts w:cs="Calibri" w:hint="cs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>*</w:t>
                                </w:r>
                                <w:r w:rsidRPr="003C0037">
                                  <w:rPr>
                                    <w:rFonts w:cs="Calibri"/>
                                    <w:b/>
                                    <w:bCs/>
                                    <w:sz w:val="14"/>
                                    <w:szCs w:val="14"/>
                                    <w:rtl/>
                                  </w:rPr>
                                  <w:t xml:space="preserve">خاص بالوحدة </w:t>
                                </w:r>
                              </w:p>
                              <w:p w14:paraId="19B2FB5A" w14:textId="77777777" w:rsidR="003C0037" w:rsidRPr="003C0037" w:rsidRDefault="003C0037" w:rsidP="003C0037">
                                <w:pPr>
                                  <w:rPr>
                                    <w:rFonts w:cs="Calibri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5" name="مجموعة 5"/>
                          <wpg:cNvGrpSpPr/>
                          <wpg:grpSpPr>
                            <a:xfrm>
                              <a:off x="259895" y="-247650"/>
                              <a:ext cx="1971675" cy="1019175"/>
                              <a:chOff x="-258265" y="-247650"/>
                              <a:chExt cx="1971675" cy="1019175"/>
                            </a:xfrm>
                          </wpg:grpSpPr>
                          <wps:wsp>
                            <wps:cNvPr id="1" name="مستطيل 1"/>
                            <wps:cNvSpPr/>
                            <wps:spPr>
                              <a:xfrm>
                                <a:off x="-258265" y="-247650"/>
                                <a:ext cx="1971675" cy="1019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5875" cap="sq" cmpd="thinThick" algn="ctr">
                                <a:solidFill>
                                  <a:srgbClr val="4472C4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EE7CBF" w14:textId="77777777" w:rsidR="003C0037" w:rsidRPr="003C0037" w:rsidRDefault="003C0037" w:rsidP="003C0037">
                                  <w:pP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4E79"/>
                                      <w:rtl/>
                                    </w:rPr>
                                  </w:pPr>
                                  <w:r w:rsidRPr="003C0037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4E79"/>
                                      <w:rtl/>
                                    </w:rPr>
                                    <w:t xml:space="preserve">تمت زيارة المعمل </w:t>
                                  </w:r>
                                  <w:r w:rsidRPr="003C0037"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color w:val="1F4E79"/>
                                      <w:rtl/>
                                    </w:rPr>
                                    <w:t xml:space="preserve">       </w:t>
                                  </w:r>
                                </w:p>
                                <w:p w14:paraId="7134A2F9" w14:textId="77777777" w:rsidR="003C0037" w:rsidRPr="003C0037" w:rsidRDefault="003C0037" w:rsidP="00364AF8">
                                  <w:pPr>
                                    <w:jc w:val="right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1F4E79"/>
                                      <w:rtl/>
                                    </w:rPr>
                                  </w:pPr>
                                  <w:r w:rsidRPr="003C0037"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color w:val="1F4E79"/>
                                      <w:rtl/>
                                    </w:rPr>
                                    <w:t xml:space="preserve"> تاريخ </w:t>
                                  </w:r>
                                </w:p>
                                <w:p w14:paraId="0B5D177B" w14:textId="77777777" w:rsidR="003C0037" w:rsidRPr="00C140FE" w:rsidRDefault="003C0037" w:rsidP="003C0037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رابط مستقيم 2"/>
                            <wps:cNvCnPr/>
                            <wps:spPr>
                              <a:xfrm flipV="1">
                                <a:off x="-189684" y="681990"/>
                                <a:ext cx="18192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" name="خماسي 3"/>
                            <wps:cNvSpPr/>
                            <wps:spPr>
                              <a:xfrm rot="5400000">
                                <a:off x="22860" y="350520"/>
                                <a:ext cx="352425" cy="133350"/>
                              </a:xfrm>
                              <a:prstGeom prst="homePlate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مربع نص 6"/>
                            <wps:cNvSpPr txBox="1"/>
                            <wps:spPr>
                              <a:xfrm rot="10800000" flipV="1">
                                <a:off x="355940" y="279083"/>
                                <a:ext cx="9239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29CC6D" w14:textId="77777777" w:rsidR="003C0037" w:rsidRPr="003C0037" w:rsidRDefault="003C0037" w:rsidP="003C0037">
                                  <w:pPr>
                                    <w:jc w:val="center"/>
                                    <w:rPr>
                                      <w:rFonts w:cs="Calibri"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3C0037">
                                    <w:rPr>
                                      <w:rFonts w:cs="Calibri"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21000">
                                              <w14:srgbClr w14:val="53575C"/>
                                            </w14:gs>
                                            <w14:gs w14:pos="88000">
                                              <w14:srgbClr w14:val="C5C7CA"/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Sing 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7" name="مستطيل 7"/>
                        <wps:cNvSpPr/>
                        <wps:spPr>
                          <a:xfrm>
                            <a:off x="198120" y="0"/>
                            <a:ext cx="6886575" cy="1019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5875" cap="sq" cmpd="thinThick" algn="ctr">
                            <a:solidFill>
                              <a:sysClr val="windowText" lastClr="000000"/>
                            </a:solidFill>
                            <a:prstDash val="sys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7A31369" w14:textId="1499EC6D" w:rsidR="003C0037" w:rsidRPr="003C0037" w:rsidRDefault="003C0037" w:rsidP="00364AF8">
                              <w:pPr>
                                <w:jc w:val="right"/>
                                <w:rPr>
                                  <w:rFonts w:ascii="Calibri" w:hAnsi="Calibri" w:cs="Calibri"/>
                                  <w:b/>
                                  <w:bCs/>
                                  <w:color w:val="1F4E79"/>
                                  <w:rtl/>
                                </w:rPr>
                              </w:pPr>
                              <w:r w:rsidRPr="003C0037"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1F4E79"/>
                                  <w:rtl/>
                                </w:rPr>
                                <w:t>ملاحظات</w:t>
                              </w:r>
                              <w:r w:rsidR="00364AF8"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1F4E79"/>
                                  <w:rtl/>
                                </w:rPr>
                                <w:t xml:space="preserve"> اللجنة اثناء الزيارة </w:t>
                              </w:r>
                              <w:r w:rsidRPr="003C0037"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1F4E79"/>
                                  <w:rtl/>
                                </w:rPr>
                                <w:t xml:space="preserve"> :</w:t>
                              </w:r>
                            </w:p>
                            <w:p w14:paraId="562C7EC8" w14:textId="77777777" w:rsidR="003C0037" w:rsidRPr="00C140FE" w:rsidRDefault="003C0037" w:rsidP="003C0037">
                              <w:pPr>
                                <w:rPr>
                                  <w:rFonts w:ascii="Calibri" w:hAnsi="Calibri" w:cs="Calibri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8C1163" id="مجموعة 15" o:spid="_x0000_s1026" style="position:absolute;left:0;text-align:left;margin-left:0;margin-top:1.4pt;width:491.85pt;height:179pt;z-index:251659264;mso-position-horizontal:left;mso-position-horizontal-relative:margin;mso-width-relative:margin;mso-height-relative:margin" coordorigin="1342" coordsize="69503,23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DO0jgUAALIXAAAOAAAAZHJzL2Uyb0RvYy54bWzsWNtu2zYYvh+wdyB0n1jUwTogTpHDEgzo&#10;2gDJ1mtGlmxhkqiRdOzscliGoS/SbRgGFMVQ9E3st9lPUpRlJ87aZvOKIb6QJZIi+R++7/+ovSez&#10;skBXKeM5rQYW3rUtlFYJHebVaGB9fXGyE1qIC1INSUGrdGBdp9x6sv/5Z3vTOk4dOqbFMGUIJql4&#10;PK0H1liIOu71eDJOS8J3aZ1W0JlRVhIBj2zUGzIyhdnLoufYdr83pWxYM5qknEPrse609tX8WZYm&#10;4nmW8VSgYmDB3oS6MnW9lNfe/h6JR4zU4zxptkE+YhclyStYtJ3qmAiCJiy/NVWZJ4xymondhJY9&#10;mmV5kiobwBpsr1lzyuikVraM4umobt0Erl3z00dPmzy7OmX1eX3GwBPTegS+UE/SllnGSvkPu0Qz&#10;5bLr1mXpTKAEGvuO14efhRLoc5zAde3GqckYPC/fw67nRIGFli8n4y/M65FvuxHkiHrdtV3s+TIm&#10;PbN6b2VP7YPeK2z+jKF8CGt4FqpICQm2uJn/vrhZ/Dx/N/8VQXNj1gfY2dkvxo4LO9RZYkx27CgA&#10;Q/WeMQ4iHKk9k/guk3ccL+ibKZaGb5pko+EAD77MAP6wDDgfkzpVicXjpRO7Pnw9/2X+Di1+mv+J&#10;Gh+qkTJRkJgdUhlX7Vsec2g0+YIYBYxhO7Tlz0JZkdffyLGdROo4OPCwrSNOYuNf6Aa/w7syJ3Bk&#10;+zqjWs+QuGZcnKa0RPJmYDFAuZqfXD3lQmePGSKX5bTIhyd5UaiHa35UMHRFgBCAR4Z0aqGCcAGN&#10;A+tE/ZoEXHmtqNAUst2FSMpZKirn00sVFeTrtDZ+kHdidjlTicfjSzq8Bp8pt4BNvE5Octj1U1jy&#10;jDDgGmgE/hTP4ZIVFBahzZ2FxpR9f1e7HA8JAL0WmgJ3DSz+3YSwFCz5soLUiLDnwbRCPXh+IJ3J&#10;uj2X3Z5qUh5R8AZWu1O3crwoTGvGaPkCaPZArgpdpEpg7YElzO2R0IwKNJ2kBwdqENBbTcTT6rxO&#10;TPhlTC5mLwirm8AJCPkzapKRxGvx02O1uw8mgma5Cq50sPZq43cARoe71qnBv5MZFGIlnXwAMTh+&#10;FALUJZGtoLpN3CjA/QAGqMS1cYThAdKgQww7jh86/TvmWDID3jBLm//rlLgFZoDUaNn1zfy3+dvF&#10;y8WPqCUA8GFbQQwMDIG35WOj6X/nvtbw/xD42A9VYDXWIMJlPQQAjPPqAoTDtwCEYgT6JxFM0cMK&#10;dXA2umwpx/MC50gxKpi1Mkyi45jwsaYmfs3lg06fMhcgkoq8HFgNry6ZB3hTyZyG+W7zkK6Phqsf&#10;6WhbdLQFWDoGlvPX81dQsN8iUD+Az8UPgM8b5JigAz6PqkbhreLzzvq8g8OoH4IaAKLrhziK1gQQ&#10;hjbH8Jzq2wzRIq+k0LjF7bJ8rxRSEndKLEok0LKCQInRUOPV6P1B5h9Gh8dGR94HMikMHggxDSiJ&#10;Rwm9phRtIfagPzUlz/+AoL+av1m8RG4n4BsIWQsR39PyTEagUfeOE/ahtkPIQeP4oBhU4TLc7PqO&#10;55jK5rpSBmkKMmcEo7eayj6mZXoG4bs39iuRAcJrSXKTLpPbLSblV3SoSTIAaWg2ot9XJ4eVeXVW&#10;YSeQavR90qqVdrrcdCj5H8uW/6UalLWvkYafhh7cAgjh3Nvqos6Jqb+GwwefmFzfj6SiB3Q6QWSH&#10;CujLE1MEp1SDTtf2QCPcj85P88CkhEpbsx6FynaEyvI0oUpY8wFIHqK2gB/4KtTiZ3muCNbgA5Vm&#10;KWtvnStwFKqvBYCNtaLVD8O+b3QKXp7HNquV7QHjQQeKW6XyAup05zOGKu6GA1aq4b96yGjlxyN2&#10;t4hd+DCsVE/zEVt+ee4+K1QvP7Xv/wUAAP//AwBQSwMEFAAGAAgAAAAhAK9BVvLeAAAABgEAAA8A&#10;AABkcnMvZG93bnJldi54bWxMz8FKw0AQBuC74DssI3izmzRY0zSbUop6KkJbQbxts9MkNDsbstsk&#10;fXvHkx6Hf/jnm3w92VYM2PvGkYJ4FoFAKp1pqFLweXx7SkH4oMno1hEquKGHdXF/l+vMuJH2OBxC&#10;JbiEfKYV1CF0mZS+rNFqP3MdEmdn11sdeOwraXo9crlt5TyKFtLqhvhCrTvc1lheDler4H3U4yaJ&#10;X4fd5by9fR+fP752MSr1+DBtViACTuFvGX75TIeCTSd3JeNFq4AfCQrmzOdwmSYvIE4KkkWUgixy&#10;+Z9f/AAAAP//AwBQSwECLQAUAAYACAAAACEAtoM4kv4AAADhAQAAEwAAAAAAAAAAAAAAAAAAAAAA&#10;W0NvbnRlbnRfVHlwZXNdLnhtbFBLAQItABQABgAIAAAAIQA4/SH/1gAAAJQBAAALAAAAAAAAAAAA&#10;AAAAAC8BAABfcmVscy8ucmVsc1BLAQItABQABgAIAAAAIQDL7DO0jgUAALIXAAAOAAAAAAAAAAAA&#10;AAAAAC4CAABkcnMvZTJvRG9jLnhtbFBLAQItABQABgAIAAAAIQCvQVby3gAAAAYBAAAPAAAAAAAA&#10;AAAAAAAAAOgHAABkcnMvZG93bnJldi54bWxQSwUGAAAAAAQABADzAAAA8wgAAAAA&#10;">
                <v:group id="مجموعة 14" o:spid="_x0000_s1027" style="position:absolute;left:1342;top:11239;width:20973;height:11792" coordorigin="1342,-2476" coordsize="20972,1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4" o:spid="_x0000_s1028" type="#_x0000_t202" style="position:absolute;left:1342;top:7410;width:13412;height:1905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nrTwgAAANoAAAAPAAAAZHJzL2Rvd25yZXYueG1sRI9Pi8Iw&#10;FMTvgt8hPGEvoqmyqNSmIgWLh92Df8Dro3m2xealNFmt394Iwh6HmfkNk2x604g7da62rGA2jUAQ&#10;F1bXXCo4n3aTFQjnkTU2lknBkxxs0uEgwVjbBx/ofvSlCBB2MSqovG9jKV1RkUE3tS1x8K62M+iD&#10;7EqpO3wEuGnkPIoW0mDNYaHClrKKitvxzyhYRqvfrORmn7llrn9m4/nukudKfY367RqEp97/hz/t&#10;vVbwDe8r4QbI9AUAAP//AwBQSwECLQAUAAYACAAAACEA2+H2y+4AAACFAQAAEwAAAAAAAAAAAAAA&#10;AAAAAAAAW0NvbnRlbnRfVHlwZXNdLnhtbFBLAQItABQABgAIAAAAIQBa9CxbvwAAABUBAAALAAAA&#10;AAAAAAAAAAAAAB8BAABfcmVscy8ucmVsc1BLAQItABQABgAIAAAAIQBfAnrTwgAAANoAAAAPAAAA&#10;AAAAAAAAAAAAAAcCAABkcnMvZG93bnJldi54bWxQSwUGAAAAAAMAAwC3AAAA9gIAAAAA&#10;" fillcolor="window" stroked="f" strokeweight=".5pt">
                    <v:textbox>
                      <w:txbxContent>
                        <w:p w14:paraId="172FA3FE" w14:textId="77777777" w:rsidR="003C0037" w:rsidRPr="003C0037" w:rsidRDefault="003C0037" w:rsidP="003C0037">
                          <w:pP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3C0037">
                            <w:rPr>
                              <w:rFonts w:cs="Calibri" w:hint="cs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*</w:t>
                          </w:r>
                          <w:r w:rsidRPr="003C0037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خاص بالوحدة </w:t>
                          </w:r>
                        </w:p>
                        <w:p w14:paraId="19B2FB5A" w14:textId="77777777" w:rsidR="003C0037" w:rsidRPr="003C0037" w:rsidRDefault="003C0037" w:rsidP="003C0037">
                          <w:pP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group id="مجموعة 5" o:spid="_x0000_s1029" style="position:absolute;left:2598;top:-2476;width:19717;height:10191" coordorigin="-2582,-2476" coordsize="19716,10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rect id="مستطيل 1" o:spid="_x0000_s1030" style="position:absolute;left:-2582;top:-2476;width:19716;height:10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a/PvwAAANoAAAAPAAAAZHJzL2Rvd25yZXYueG1sRE9Ni8Iw&#10;EL0L/ocwgjdNu6JINS0iCArCUncPHodmbIvNpDRZrf76jSB4Gh7vc9ZZbxpxo87VlhXE0wgEcWF1&#10;zaWC35/dZAnCeWSNjWVS8CAHWTocrDHR9s453U6+FCGEXYIKKu/bREpXVGTQTW1LHLiL7Qz6ALtS&#10;6g7vIdw08iuKFtJgzaGhwpa2FRXX059RUDwP+bc7H5/tws9jO8vj/DLfKTUe9ZsVCE+9/4jf7r0O&#10;8+H1yuvK9B8AAP//AwBQSwECLQAUAAYACAAAACEA2+H2y+4AAACFAQAAEwAAAAAAAAAAAAAAAAAA&#10;AAAAW0NvbnRlbnRfVHlwZXNdLnhtbFBLAQItABQABgAIAAAAIQBa9CxbvwAAABUBAAALAAAAAAAA&#10;AAAAAAAAAB8BAABfcmVscy8ucmVsc1BLAQItABQABgAIAAAAIQBfKa/PvwAAANoAAAAPAAAAAAAA&#10;AAAAAAAAAAcCAABkcnMvZG93bnJldi54bWxQSwUGAAAAAAMAAwC3AAAA8wIAAAAA&#10;" fillcolor="window" strokecolor="#4472c4" strokeweight="1.25pt">
                      <v:stroke dashstyle="3 1" linestyle="thinThick" endcap="square"/>
                      <v:textbox>
                        <w:txbxContent>
                          <w:p w14:paraId="6DEE7CBF" w14:textId="77777777" w:rsidR="003C0037" w:rsidRPr="003C0037" w:rsidRDefault="003C0037" w:rsidP="003C0037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E79"/>
                                <w:rtl/>
                              </w:rPr>
                            </w:pPr>
                            <w:r w:rsidRPr="003C0037">
                              <w:rPr>
                                <w:rFonts w:ascii="Calibri" w:hAnsi="Calibri" w:cs="Calibri"/>
                                <w:b/>
                                <w:bCs/>
                                <w:color w:val="1F4E79"/>
                                <w:rtl/>
                              </w:rPr>
                              <w:t xml:space="preserve">تمت زيارة المعمل </w:t>
                            </w:r>
                            <w:r w:rsidRPr="003C0037">
                              <w:rPr>
                                <w:rFonts w:ascii="Calibri" w:hAnsi="Calibri" w:cs="Calibri" w:hint="cs"/>
                                <w:b/>
                                <w:bCs/>
                                <w:color w:val="1F4E79"/>
                                <w:rtl/>
                              </w:rPr>
                              <w:t xml:space="preserve">       </w:t>
                            </w:r>
                          </w:p>
                          <w:p w14:paraId="7134A2F9" w14:textId="77777777" w:rsidR="003C0037" w:rsidRPr="003C0037" w:rsidRDefault="003C0037" w:rsidP="00364AF8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color w:val="1F4E79"/>
                                <w:rtl/>
                              </w:rPr>
                            </w:pPr>
                            <w:r w:rsidRPr="003C0037">
                              <w:rPr>
                                <w:rFonts w:ascii="Calibri" w:hAnsi="Calibri" w:cs="Calibri" w:hint="cs"/>
                                <w:b/>
                                <w:bCs/>
                                <w:color w:val="1F4E79"/>
                                <w:rtl/>
                              </w:rPr>
                              <w:t xml:space="preserve"> تاريخ </w:t>
                            </w:r>
                          </w:p>
                          <w:p w14:paraId="0B5D177B" w14:textId="77777777" w:rsidR="003C0037" w:rsidRPr="00C140FE" w:rsidRDefault="003C0037" w:rsidP="003C003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v:textbox>
                    </v:rect>
                    <v:line id="رابط مستقيم 2" o:spid="_x0000_s1031" style="position:absolute;flip:y;visibility:visible;mso-wrap-style:square" from="-1896,6819" to="16295,6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QJwwQAAANoAAAAPAAAAZHJzL2Rvd25yZXYueG1sRI9Pa8JA&#10;FMTvBb/D8gRvdWOgoURXkbRCj8aKXh/Z1yQ0+zZk1/z59q4geBxm5jfMZjeaRvTUudqygtUyAkFc&#10;WF1zqeD8e3j/BOE8ssbGMimYyMFuO3vbYKrtwDn1J1+KAGGXooLK+zaV0hUVGXRL2xIH7892Bn2Q&#10;XSl1h0OAm0bGUZRIgzWHhQpbyioq/k83owCP2H995x/JcB3leZjkJcsao9RiPu7XIDyN/hV+tn+0&#10;ghgeV8INkNs7AAAA//8DAFBLAQItABQABgAIAAAAIQDb4fbL7gAAAIUBAAATAAAAAAAAAAAAAAAA&#10;AAAAAABbQ29udGVudF9UeXBlc10ueG1sUEsBAi0AFAAGAAgAAAAhAFr0LFu/AAAAFQEAAAsAAAAA&#10;AAAAAAAAAAAAHwEAAF9yZWxzLy5yZWxzUEsBAi0AFAAGAAgAAAAhALP1AnDBAAAA2gAAAA8AAAAA&#10;AAAAAAAAAAAABwIAAGRycy9kb3ducmV2LnhtbFBLBQYAAAAAAwADALcAAAD1AgAAAAA=&#10;" strokecolor="#5b9bd5" strokeweight=".5pt">
                      <v:stroke joinstyle="miter"/>
                    </v:line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خماسي 3" o:spid="_x0000_s1032" type="#_x0000_t15" style="position:absolute;left:227;top:3505;width:3525;height:133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/RxAAAANoAAAAPAAAAZHJzL2Rvd25yZXYueG1sRI9Pa8JA&#10;FMTvgt9heUIvopu2YkPqKkUwSA8FteT8yD6T0OzbkN380U/fLRQ8DjPzG2azG00tempdZVnB8zIC&#10;QZxbXXGh4PtyWMQgnEfWWFsmBTdysNtOJxtMtB34RP3ZFyJA2CWooPS+SaR0eUkG3dI2xMG72tag&#10;D7ItpG5xCHBTy5coWkuDFYeFEhval5T/nDujwN1Hm6Wp+axX7v42H6KvuM86pZ5m48c7CE+jf4T/&#10;20et4BX+roQbILe/AAAA//8DAFBLAQItABQABgAIAAAAIQDb4fbL7gAAAIUBAAATAAAAAAAAAAAA&#10;AAAAAAAAAABbQ29udGVudF9UeXBlc10ueG1sUEsBAi0AFAAGAAgAAAAhAFr0LFu/AAAAFQEAAAsA&#10;AAAAAAAAAAAAAAAAHwEAAF9yZWxzLy5yZWxzUEsBAi0AFAAGAAgAAAAhABAiz9HEAAAA2gAAAA8A&#10;AAAAAAAAAAAAAAAABwIAAGRycy9kb3ducmV2LnhtbFBLBQYAAAAAAwADALcAAAD4AgAAAAA=&#10;" adj="17514" fillcolor="#bfbfbf" stroked="f" strokeweight="1pt"/>
                    <v:shape id="مربع نص 6" o:spid="_x0000_s1033" type="#_x0000_t202" style="position:absolute;left:3559;top:2790;width:9239;height:3048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E/vwAAANoAAAAPAAAAZHJzL2Rvd25yZXYueG1sRI/NCsIw&#10;EITvgu8QVvAimupBpRpFChYPevAHvC7N2habTWmi1rc3guBxmJlvmOW6NZV4UuNKywrGowgEcWZ1&#10;ybmCy3k7nINwHlljZZkUvMnBetXtLDHW9sVHep58LgKEXYwKCu/rWEqXFWTQjWxNHLybbQz6IJtc&#10;6gZfAW4qOYmiqTRYclgosKakoOx+ehgFs2h+SHKudombpXo/Hky21zRVqt9rNwsQnlr/D//aO61g&#10;Ct8r4QbI1QcAAP//AwBQSwECLQAUAAYACAAAACEA2+H2y+4AAACFAQAAEwAAAAAAAAAAAAAAAAAA&#10;AAAAW0NvbnRlbnRfVHlwZXNdLnhtbFBLAQItABQABgAIAAAAIQBa9CxbvwAAABUBAAALAAAAAAAA&#10;AAAAAAAAAB8BAABfcmVscy8ucmVsc1BLAQItABQABgAIAAAAIQDAnEE/vwAAANoAAAAPAAAAAAAA&#10;AAAAAAAAAAcCAABkcnMvZG93bnJldi54bWxQSwUGAAAAAAMAAwC3AAAA8wIAAAAA&#10;" fillcolor="window" stroked="f" strokeweight=".5pt">
                      <v:textbox>
                        <w:txbxContent>
                          <w:p w14:paraId="6529CC6D" w14:textId="77777777" w:rsidR="003C0037" w:rsidRPr="003C0037" w:rsidRDefault="003C0037" w:rsidP="003C0037">
                            <w:pPr>
                              <w:jc w:val="center"/>
                              <w:rPr>
                                <w:rFonts w:cs="Calibri"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C0037">
                              <w:rPr>
                                <w:rFonts w:cs="Calibri"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Sing here</w:t>
                            </w:r>
                          </w:p>
                        </w:txbxContent>
                      </v:textbox>
                    </v:shape>
                  </v:group>
                </v:group>
                <v:rect id="مستطيل 7" o:spid="_x0000_s1034" style="position:absolute;left:1981;width:68865;height:10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EIRxAAAANoAAAAPAAAAZHJzL2Rvd25yZXYueG1sRI9Ba8JA&#10;FITvQv/D8gq9hGZjBBOiq0hB1IKHpvX+yL4mabNvQ3Zr4r/vFgoeh5n5hllvJ9OJKw2utaxgHicg&#10;iCurW64VfLzvn3MQziNr7CyTghs52G4eZmsstB35ja6lr0WAsCtQQeN9X0jpqoYMutj2xMH7tINB&#10;H+RQSz3gGOCmk2mSLKXBlsNCgz29NFR9lz9GwSHKl4uvnc6ikxkv5SE9v6a9VurpcdqtQHia/D38&#10;3z5qBRn8XQk3QG5+AQAA//8DAFBLAQItABQABgAIAAAAIQDb4fbL7gAAAIUBAAATAAAAAAAAAAAA&#10;AAAAAAAAAABbQ29udGVudF9UeXBlc10ueG1sUEsBAi0AFAAGAAgAAAAhAFr0LFu/AAAAFQEAAAsA&#10;AAAAAAAAAAAAAAAAHwEAAF9yZWxzLy5yZWxzUEsBAi0AFAAGAAgAAAAhAMlIQhHEAAAA2gAAAA8A&#10;AAAAAAAAAAAAAAAABwIAAGRycy9kb3ducmV2LnhtbFBLBQYAAAAAAwADALcAAAD4AgAAAAA=&#10;" fillcolor="window" strokecolor="windowText" strokeweight="1.25pt">
                  <v:stroke dashstyle="3 1" linestyle="thinThick" endcap="square"/>
                  <v:textbox>
                    <w:txbxContent>
                      <w:p w14:paraId="47A31369" w14:textId="1499EC6D" w:rsidR="003C0037" w:rsidRPr="003C0037" w:rsidRDefault="003C0037" w:rsidP="00364AF8">
                        <w:pPr>
                          <w:jc w:val="right"/>
                          <w:rPr>
                            <w:rFonts w:ascii="Calibri" w:hAnsi="Calibri" w:cs="Calibri"/>
                            <w:b/>
                            <w:bCs/>
                            <w:color w:val="1F4E79"/>
                            <w:rtl/>
                          </w:rPr>
                        </w:pPr>
                        <w:r w:rsidRPr="003C0037">
                          <w:rPr>
                            <w:rFonts w:ascii="Calibri" w:hAnsi="Calibri" w:cs="Calibri" w:hint="cs"/>
                            <w:b/>
                            <w:bCs/>
                            <w:color w:val="1F4E79"/>
                            <w:rtl/>
                          </w:rPr>
                          <w:t>ملاحظات</w:t>
                        </w:r>
                        <w:r w:rsidR="00364AF8">
                          <w:rPr>
                            <w:rFonts w:ascii="Calibri" w:hAnsi="Calibri" w:cs="Calibri" w:hint="cs"/>
                            <w:b/>
                            <w:bCs/>
                            <w:color w:val="1F4E79"/>
                            <w:rtl/>
                          </w:rPr>
                          <w:t xml:space="preserve"> اللجنة اثناء الزيارة </w:t>
                        </w:r>
                        <w:r w:rsidRPr="003C0037">
                          <w:rPr>
                            <w:rFonts w:ascii="Calibri" w:hAnsi="Calibri" w:cs="Calibri" w:hint="cs"/>
                            <w:b/>
                            <w:bCs/>
                            <w:color w:val="1F4E79"/>
                            <w:rtl/>
                          </w:rPr>
                          <w:t xml:space="preserve"> :</w:t>
                        </w:r>
                      </w:p>
                      <w:p w14:paraId="562C7EC8" w14:textId="77777777" w:rsidR="003C0037" w:rsidRPr="00C140FE" w:rsidRDefault="003C0037" w:rsidP="003C0037">
                        <w:pPr>
                          <w:rPr>
                            <w:rFonts w:ascii="Calibri" w:hAnsi="Calibri" w:cs="Calibri"/>
                          </w:rPr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582B3AA3" w14:textId="6B483BEC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68BE2D14" w14:textId="4AD97C9C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01E0A3FE" w14:textId="2A6E7DFD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74C4C39A" w14:textId="05C34F4F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402FB2D9" w14:textId="3A7AB035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1EC073B0" w14:textId="5822E26E" w:rsidR="00D92004" w:rsidRDefault="00D92004" w:rsidP="00D92004">
      <w:pPr>
        <w:bidi/>
        <w:rPr>
          <w:rFonts w:hAnsi="AL-Mohanad Bold" w:cs="AL-Mohanad Bold"/>
          <w:sz w:val="2"/>
          <w:szCs w:val="2"/>
          <w:rtl/>
        </w:rPr>
      </w:pPr>
    </w:p>
    <w:p w14:paraId="5CE70C5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3737DB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6128271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00CE6D0" w14:textId="77777777" w:rsidR="00D7097C" w:rsidRDefault="00D7097C" w:rsidP="00D7097C">
      <w:pPr>
        <w:bidi/>
        <w:rPr>
          <w:rFonts w:hAnsi="AL-Mohanad Bold" w:cs="AL-Mohanad Bold"/>
          <w:sz w:val="2"/>
          <w:szCs w:val="2"/>
          <w:rtl/>
        </w:rPr>
      </w:pPr>
    </w:p>
    <w:p w14:paraId="73B0BC4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2A76E034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760ABA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D210DC9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8C35602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150840A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9E00278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791C6910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1EEDD487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BDACD8F" w14:textId="77777777" w:rsidR="000745A9" w:rsidRPr="009C695F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54A1D4A" w14:textId="77777777" w:rsid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77AE6BD0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169AC038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512D3438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04B28AC7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42172375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101DFAB6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357E261E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5D2E5793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6CFBC5BC" w14:textId="77777777" w:rsidR="00D6431D" w:rsidRDefault="00D6431D" w:rsidP="00D6431D">
      <w:pPr>
        <w:bidi/>
        <w:rPr>
          <w:rFonts w:hAnsi="AL-Mohanad Bold" w:cs="AL-Mohanad Bold"/>
          <w:sz w:val="2"/>
          <w:szCs w:val="2"/>
          <w:rtl/>
        </w:rPr>
      </w:pPr>
    </w:p>
    <w:p w14:paraId="430179A1" w14:textId="77777777" w:rsidR="00D6431D" w:rsidRPr="009C695F" w:rsidRDefault="00D6431D" w:rsidP="00D6431D">
      <w:pPr>
        <w:bidi/>
        <w:rPr>
          <w:rFonts w:hAnsi="AL-Mohanad Bold" w:cs="AL-Mohanad Bold" w:hint="cs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21A3" w14:textId="77777777" w:rsidR="00077F68" w:rsidRDefault="00077F68" w:rsidP="002C0937">
      <w:pPr>
        <w:spacing w:after="0" w:line="240" w:lineRule="auto"/>
      </w:pPr>
      <w:r>
        <w:separator/>
      </w:r>
    </w:p>
  </w:endnote>
  <w:endnote w:type="continuationSeparator" w:id="0">
    <w:p w14:paraId="6D3A9469" w14:textId="77777777" w:rsidR="00077F68" w:rsidRDefault="00077F68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Sakkal Majalla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8776" w14:textId="77777777" w:rsidR="00077F68" w:rsidRDefault="00077F68" w:rsidP="002C0937">
      <w:pPr>
        <w:spacing w:after="0" w:line="240" w:lineRule="auto"/>
      </w:pPr>
      <w:r>
        <w:separator/>
      </w:r>
    </w:p>
  </w:footnote>
  <w:footnote w:type="continuationSeparator" w:id="0">
    <w:p w14:paraId="2187EFB5" w14:textId="77777777" w:rsidR="00077F68" w:rsidRDefault="00077F68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53874"/>
    <w:multiLevelType w:val="hybridMultilevel"/>
    <w:tmpl w:val="F0D4824C"/>
    <w:lvl w:ilvl="0" w:tplc="4E3824CA">
      <w:start w:val="1"/>
      <w:numFmt w:val="decimal"/>
      <w:lvlText w:val="%1."/>
      <w:lvlJc w:val="center"/>
      <w:pPr>
        <w:ind w:left="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07126A3A"/>
    <w:multiLevelType w:val="hybridMultilevel"/>
    <w:tmpl w:val="F3189F26"/>
    <w:lvl w:ilvl="0" w:tplc="4E3824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3188F"/>
    <w:multiLevelType w:val="hybridMultilevel"/>
    <w:tmpl w:val="B20CF606"/>
    <w:lvl w:ilvl="0" w:tplc="79540B94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4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73D8E"/>
    <w:multiLevelType w:val="hybridMultilevel"/>
    <w:tmpl w:val="37147366"/>
    <w:lvl w:ilvl="0" w:tplc="4E3824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01DD"/>
    <w:multiLevelType w:val="hybridMultilevel"/>
    <w:tmpl w:val="FA4CE62E"/>
    <w:lvl w:ilvl="0" w:tplc="CB9241A6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0" w15:restartNumberingAfterBreak="0">
    <w:nsid w:val="2E90090A"/>
    <w:multiLevelType w:val="hybridMultilevel"/>
    <w:tmpl w:val="3E76C4EC"/>
    <w:lvl w:ilvl="0" w:tplc="196CCC24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1" w15:restartNumberingAfterBreak="0">
    <w:nsid w:val="36AD5152"/>
    <w:multiLevelType w:val="hybridMultilevel"/>
    <w:tmpl w:val="FA461034"/>
    <w:lvl w:ilvl="0" w:tplc="5642B1A8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2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E4B64"/>
    <w:multiLevelType w:val="hybridMultilevel"/>
    <w:tmpl w:val="37147366"/>
    <w:lvl w:ilvl="0" w:tplc="4E3824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C6083"/>
    <w:multiLevelType w:val="hybridMultilevel"/>
    <w:tmpl w:val="D6620C5A"/>
    <w:lvl w:ilvl="0" w:tplc="179043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26210"/>
    <w:multiLevelType w:val="hybridMultilevel"/>
    <w:tmpl w:val="5F162E90"/>
    <w:lvl w:ilvl="0" w:tplc="FBFC7C12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22469"/>
    <w:multiLevelType w:val="hybridMultilevel"/>
    <w:tmpl w:val="4446C1B0"/>
    <w:lvl w:ilvl="0" w:tplc="E9285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A2991"/>
    <w:multiLevelType w:val="hybridMultilevel"/>
    <w:tmpl w:val="99E6ACCE"/>
    <w:lvl w:ilvl="0" w:tplc="4E3824CA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EC754AF"/>
    <w:multiLevelType w:val="hybridMultilevel"/>
    <w:tmpl w:val="37147366"/>
    <w:lvl w:ilvl="0" w:tplc="4E3824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E5C93"/>
    <w:multiLevelType w:val="hybridMultilevel"/>
    <w:tmpl w:val="D06C568C"/>
    <w:lvl w:ilvl="0" w:tplc="75BC43F8">
      <w:start w:val="1"/>
      <w:numFmt w:val="decimal"/>
      <w:lvlText w:val="%1-"/>
      <w:lvlJc w:val="left"/>
      <w:pPr>
        <w:ind w:left="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8" w:hanging="360"/>
      </w:pPr>
    </w:lvl>
    <w:lvl w:ilvl="2" w:tplc="0409001B" w:tentative="1">
      <w:start w:val="1"/>
      <w:numFmt w:val="lowerRoman"/>
      <w:lvlText w:val="%3."/>
      <w:lvlJc w:val="right"/>
      <w:pPr>
        <w:ind w:left="1858" w:hanging="180"/>
      </w:pPr>
    </w:lvl>
    <w:lvl w:ilvl="3" w:tplc="0409000F" w:tentative="1">
      <w:start w:val="1"/>
      <w:numFmt w:val="decimal"/>
      <w:lvlText w:val="%4."/>
      <w:lvlJc w:val="left"/>
      <w:pPr>
        <w:ind w:left="2578" w:hanging="360"/>
      </w:pPr>
    </w:lvl>
    <w:lvl w:ilvl="4" w:tplc="04090019" w:tentative="1">
      <w:start w:val="1"/>
      <w:numFmt w:val="lowerLetter"/>
      <w:lvlText w:val="%5."/>
      <w:lvlJc w:val="left"/>
      <w:pPr>
        <w:ind w:left="3298" w:hanging="360"/>
      </w:pPr>
    </w:lvl>
    <w:lvl w:ilvl="5" w:tplc="0409001B" w:tentative="1">
      <w:start w:val="1"/>
      <w:numFmt w:val="lowerRoman"/>
      <w:lvlText w:val="%6."/>
      <w:lvlJc w:val="right"/>
      <w:pPr>
        <w:ind w:left="4018" w:hanging="180"/>
      </w:pPr>
    </w:lvl>
    <w:lvl w:ilvl="6" w:tplc="0409000F" w:tentative="1">
      <w:start w:val="1"/>
      <w:numFmt w:val="decimal"/>
      <w:lvlText w:val="%7."/>
      <w:lvlJc w:val="left"/>
      <w:pPr>
        <w:ind w:left="4738" w:hanging="360"/>
      </w:pPr>
    </w:lvl>
    <w:lvl w:ilvl="7" w:tplc="04090019" w:tentative="1">
      <w:start w:val="1"/>
      <w:numFmt w:val="lowerLetter"/>
      <w:lvlText w:val="%8."/>
      <w:lvlJc w:val="left"/>
      <w:pPr>
        <w:ind w:left="5458" w:hanging="360"/>
      </w:pPr>
    </w:lvl>
    <w:lvl w:ilvl="8" w:tplc="040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25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0596D"/>
    <w:multiLevelType w:val="hybridMultilevel"/>
    <w:tmpl w:val="F95AA824"/>
    <w:lvl w:ilvl="0" w:tplc="4E3824CA">
      <w:start w:val="1"/>
      <w:numFmt w:val="decimal"/>
      <w:lvlText w:val="%1."/>
      <w:lvlJc w:val="center"/>
      <w:pPr>
        <w:ind w:left="8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6" w:hanging="360"/>
      </w:pPr>
    </w:lvl>
    <w:lvl w:ilvl="2" w:tplc="0409001B" w:tentative="1">
      <w:start w:val="1"/>
      <w:numFmt w:val="lowerRoman"/>
      <w:lvlText w:val="%3."/>
      <w:lvlJc w:val="right"/>
      <w:pPr>
        <w:ind w:left="2336" w:hanging="180"/>
      </w:pPr>
    </w:lvl>
    <w:lvl w:ilvl="3" w:tplc="0409000F" w:tentative="1">
      <w:start w:val="1"/>
      <w:numFmt w:val="decimal"/>
      <w:lvlText w:val="%4."/>
      <w:lvlJc w:val="left"/>
      <w:pPr>
        <w:ind w:left="3056" w:hanging="360"/>
      </w:pPr>
    </w:lvl>
    <w:lvl w:ilvl="4" w:tplc="04090019" w:tentative="1">
      <w:start w:val="1"/>
      <w:numFmt w:val="lowerLetter"/>
      <w:lvlText w:val="%5."/>
      <w:lvlJc w:val="left"/>
      <w:pPr>
        <w:ind w:left="3776" w:hanging="360"/>
      </w:pPr>
    </w:lvl>
    <w:lvl w:ilvl="5" w:tplc="0409001B" w:tentative="1">
      <w:start w:val="1"/>
      <w:numFmt w:val="lowerRoman"/>
      <w:lvlText w:val="%6."/>
      <w:lvlJc w:val="right"/>
      <w:pPr>
        <w:ind w:left="4496" w:hanging="180"/>
      </w:pPr>
    </w:lvl>
    <w:lvl w:ilvl="6" w:tplc="0409000F" w:tentative="1">
      <w:start w:val="1"/>
      <w:numFmt w:val="decimal"/>
      <w:lvlText w:val="%7."/>
      <w:lvlJc w:val="left"/>
      <w:pPr>
        <w:ind w:left="5216" w:hanging="360"/>
      </w:pPr>
    </w:lvl>
    <w:lvl w:ilvl="7" w:tplc="04090019" w:tentative="1">
      <w:start w:val="1"/>
      <w:numFmt w:val="lowerLetter"/>
      <w:lvlText w:val="%8."/>
      <w:lvlJc w:val="left"/>
      <w:pPr>
        <w:ind w:left="5936" w:hanging="360"/>
      </w:pPr>
    </w:lvl>
    <w:lvl w:ilvl="8" w:tplc="0409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7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10872"/>
    <w:multiLevelType w:val="hybridMultilevel"/>
    <w:tmpl w:val="6788431C"/>
    <w:lvl w:ilvl="0" w:tplc="4E3824C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547398">
    <w:abstractNumId w:val="25"/>
  </w:num>
  <w:num w:numId="2" w16cid:durableId="1996447384">
    <w:abstractNumId w:val="8"/>
  </w:num>
  <w:num w:numId="3" w16cid:durableId="663824202">
    <w:abstractNumId w:val="12"/>
  </w:num>
  <w:num w:numId="4" w16cid:durableId="715785293">
    <w:abstractNumId w:val="27"/>
  </w:num>
  <w:num w:numId="5" w16cid:durableId="1892422122">
    <w:abstractNumId w:val="19"/>
  </w:num>
  <w:num w:numId="6" w16cid:durableId="1393116064">
    <w:abstractNumId w:val="0"/>
  </w:num>
  <w:num w:numId="7" w16cid:durableId="2126343617">
    <w:abstractNumId w:val="22"/>
  </w:num>
  <w:num w:numId="8" w16cid:durableId="1360541984">
    <w:abstractNumId w:val="15"/>
  </w:num>
  <w:num w:numId="9" w16cid:durableId="2091191979">
    <w:abstractNumId w:val="9"/>
  </w:num>
  <w:num w:numId="10" w16cid:durableId="2140801471">
    <w:abstractNumId w:val="17"/>
  </w:num>
  <w:num w:numId="11" w16cid:durableId="607155384">
    <w:abstractNumId w:val="4"/>
  </w:num>
  <w:num w:numId="12" w16cid:durableId="555429884">
    <w:abstractNumId w:val="5"/>
  </w:num>
  <w:num w:numId="13" w16cid:durableId="1631208054">
    <w:abstractNumId w:val="23"/>
  </w:num>
  <w:num w:numId="14" w16cid:durableId="2035962160">
    <w:abstractNumId w:val="14"/>
  </w:num>
  <w:num w:numId="15" w16cid:durableId="1648389855">
    <w:abstractNumId w:val="24"/>
  </w:num>
  <w:num w:numId="16" w16cid:durableId="76830754">
    <w:abstractNumId w:val="11"/>
  </w:num>
  <w:num w:numId="17" w16cid:durableId="2106000391">
    <w:abstractNumId w:val="7"/>
  </w:num>
  <w:num w:numId="18" w16cid:durableId="1200894004">
    <w:abstractNumId w:val="18"/>
  </w:num>
  <w:num w:numId="19" w16cid:durableId="513572618">
    <w:abstractNumId w:val="16"/>
  </w:num>
  <w:num w:numId="20" w16cid:durableId="1005598317">
    <w:abstractNumId w:val="3"/>
  </w:num>
  <w:num w:numId="21" w16cid:durableId="1898275285">
    <w:abstractNumId w:val="10"/>
  </w:num>
  <w:num w:numId="22" w16cid:durableId="20769765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80454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94281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01067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70219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79700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47303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19527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65D7F"/>
    <w:rsid w:val="00070A5A"/>
    <w:rsid w:val="000745A9"/>
    <w:rsid w:val="000769B5"/>
    <w:rsid w:val="00077F68"/>
    <w:rsid w:val="000E39D0"/>
    <w:rsid w:val="000F03D6"/>
    <w:rsid w:val="00133DEA"/>
    <w:rsid w:val="0013609F"/>
    <w:rsid w:val="00163099"/>
    <w:rsid w:val="00173DC5"/>
    <w:rsid w:val="00185B37"/>
    <w:rsid w:val="001A232A"/>
    <w:rsid w:val="001B41FA"/>
    <w:rsid w:val="001C4B50"/>
    <w:rsid w:val="001F5277"/>
    <w:rsid w:val="00255056"/>
    <w:rsid w:val="00270C38"/>
    <w:rsid w:val="00274431"/>
    <w:rsid w:val="002C00EC"/>
    <w:rsid w:val="002C0937"/>
    <w:rsid w:val="002C0FC1"/>
    <w:rsid w:val="002D30D2"/>
    <w:rsid w:val="002E19D8"/>
    <w:rsid w:val="002E2D6C"/>
    <w:rsid w:val="002F42BD"/>
    <w:rsid w:val="00364AF8"/>
    <w:rsid w:val="00390842"/>
    <w:rsid w:val="003A2056"/>
    <w:rsid w:val="003A3943"/>
    <w:rsid w:val="003A3DBF"/>
    <w:rsid w:val="003C0037"/>
    <w:rsid w:val="003D31E1"/>
    <w:rsid w:val="003D379A"/>
    <w:rsid w:val="003D6CC6"/>
    <w:rsid w:val="0041674F"/>
    <w:rsid w:val="00417A41"/>
    <w:rsid w:val="0042302D"/>
    <w:rsid w:val="00433FAA"/>
    <w:rsid w:val="00435548"/>
    <w:rsid w:val="004363BF"/>
    <w:rsid w:val="004420E6"/>
    <w:rsid w:val="004426EA"/>
    <w:rsid w:val="00450A3E"/>
    <w:rsid w:val="004555ED"/>
    <w:rsid w:val="00484E63"/>
    <w:rsid w:val="00487DF7"/>
    <w:rsid w:val="004E767F"/>
    <w:rsid w:val="00511424"/>
    <w:rsid w:val="0054279A"/>
    <w:rsid w:val="00552591"/>
    <w:rsid w:val="00563A8F"/>
    <w:rsid w:val="005A04F2"/>
    <w:rsid w:val="005A1458"/>
    <w:rsid w:val="005F5C71"/>
    <w:rsid w:val="0063735E"/>
    <w:rsid w:val="00644C32"/>
    <w:rsid w:val="00656038"/>
    <w:rsid w:val="00663B41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75B22"/>
    <w:rsid w:val="00790C14"/>
    <w:rsid w:val="007A6360"/>
    <w:rsid w:val="007B43E4"/>
    <w:rsid w:val="007E2B2F"/>
    <w:rsid w:val="007F329F"/>
    <w:rsid w:val="00817F7D"/>
    <w:rsid w:val="00843EF4"/>
    <w:rsid w:val="008557AD"/>
    <w:rsid w:val="008558CE"/>
    <w:rsid w:val="00885BC9"/>
    <w:rsid w:val="008952FB"/>
    <w:rsid w:val="008B34D2"/>
    <w:rsid w:val="009158EA"/>
    <w:rsid w:val="00916FC4"/>
    <w:rsid w:val="009419AF"/>
    <w:rsid w:val="009627F3"/>
    <w:rsid w:val="00966CE4"/>
    <w:rsid w:val="009704CD"/>
    <w:rsid w:val="00973459"/>
    <w:rsid w:val="00997C65"/>
    <w:rsid w:val="009B2F13"/>
    <w:rsid w:val="009C695F"/>
    <w:rsid w:val="00A05783"/>
    <w:rsid w:val="00A12071"/>
    <w:rsid w:val="00A27A87"/>
    <w:rsid w:val="00A5120A"/>
    <w:rsid w:val="00A51442"/>
    <w:rsid w:val="00A76758"/>
    <w:rsid w:val="00AA0256"/>
    <w:rsid w:val="00AD435B"/>
    <w:rsid w:val="00AD51F8"/>
    <w:rsid w:val="00AF4C0B"/>
    <w:rsid w:val="00B335A3"/>
    <w:rsid w:val="00B554EB"/>
    <w:rsid w:val="00B614FB"/>
    <w:rsid w:val="00B7354B"/>
    <w:rsid w:val="00B81295"/>
    <w:rsid w:val="00BA6117"/>
    <w:rsid w:val="00BC45DA"/>
    <w:rsid w:val="00BC7EDD"/>
    <w:rsid w:val="00BF76ED"/>
    <w:rsid w:val="00C01E4D"/>
    <w:rsid w:val="00C17F1B"/>
    <w:rsid w:val="00C35922"/>
    <w:rsid w:val="00C96565"/>
    <w:rsid w:val="00C97E7E"/>
    <w:rsid w:val="00CA593F"/>
    <w:rsid w:val="00CD1C07"/>
    <w:rsid w:val="00CD7F23"/>
    <w:rsid w:val="00CE38C3"/>
    <w:rsid w:val="00D128B7"/>
    <w:rsid w:val="00D3573A"/>
    <w:rsid w:val="00D60ADD"/>
    <w:rsid w:val="00D6431D"/>
    <w:rsid w:val="00D7097C"/>
    <w:rsid w:val="00D72AFF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2113D"/>
    <w:rsid w:val="00E219E5"/>
    <w:rsid w:val="00E615E0"/>
    <w:rsid w:val="00E66B17"/>
    <w:rsid w:val="00E7585E"/>
    <w:rsid w:val="00E84E44"/>
    <w:rsid w:val="00E965AA"/>
    <w:rsid w:val="00EC0FB0"/>
    <w:rsid w:val="00EC5A38"/>
    <w:rsid w:val="00EC644A"/>
    <w:rsid w:val="00ED409B"/>
    <w:rsid w:val="00EF5674"/>
    <w:rsid w:val="00EF68FB"/>
    <w:rsid w:val="00F068AA"/>
    <w:rsid w:val="00F32A82"/>
    <w:rsid w:val="00F50A15"/>
    <w:rsid w:val="00F70A39"/>
    <w:rsid w:val="00F85886"/>
    <w:rsid w:val="00F86EAF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customXml/itemProps2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1257</Words>
  <Characters>7171</Characters>
  <Application>Microsoft Office Word</Application>
  <DocSecurity>0</DocSecurity>
  <Lines>59</Lines>
  <Paragraphs>16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3</cp:revision>
  <cp:lastPrinted>2026-08-18T05:41:00Z</cp:lastPrinted>
  <dcterms:created xsi:type="dcterms:W3CDTF">2026-08-18T05:40:00Z</dcterms:created>
  <dcterms:modified xsi:type="dcterms:W3CDTF">2026-08-18T05:41:00Z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